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C4462" w14:textId="77777777" w:rsidR="00A82DFB" w:rsidRDefault="00A82DFB" w:rsidP="00A82DFB">
      <w:r w:rsidRPr="00261E92">
        <w:rPr>
          <w:noProof/>
          <w:lang w:eastAsia="nl-NL"/>
        </w:rPr>
        <w:drawing>
          <wp:inline distT="0" distB="0" distL="0" distR="0" wp14:anchorId="421C4523" wp14:editId="421C4524">
            <wp:extent cx="5759649" cy="3314065"/>
            <wp:effectExtent l="0" t="0" r="0" b="0"/>
            <wp:docPr id="4" name="Afbeelding 4" descr="E:\Data\Organisatie\Huisstijl\Beeld bronbestanden\logo 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ata\Organisatie\Huisstijl\Beeld bronbestanden\logo blan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4700" cy="3316971"/>
                    </a:xfrm>
                    <a:prstGeom prst="rect">
                      <a:avLst/>
                    </a:prstGeom>
                    <a:noFill/>
                    <a:ln>
                      <a:noFill/>
                    </a:ln>
                  </pic:spPr>
                </pic:pic>
              </a:graphicData>
            </a:graphic>
          </wp:inline>
        </w:drawing>
      </w:r>
      <w:r>
        <w:rPr>
          <w:noProof/>
          <w:lang w:eastAsia="nl-NL"/>
        </w:rPr>
        <mc:AlternateContent>
          <mc:Choice Requires="wps">
            <w:drawing>
              <wp:anchor distT="0" distB="0" distL="114300" distR="114300" simplePos="0" relativeHeight="251660288" behindDoc="0" locked="0" layoutInCell="1" allowOverlap="1" wp14:anchorId="421C4525" wp14:editId="421C4526">
                <wp:simplePos x="0" y="0"/>
                <wp:positionH relativeFrom="column">
                  <wp:posOffset>6015355</wp:posOffset>
                </wp:positionH>
                <wp:positionV relativeFrom="paragraph">
                  <wp:posOffset>-737870</wp:posOffset>
                </wp:positionV>
                <wp:extent cx="504825" cy="10259060"/>
                <wp:effectExtent l="19050" t="95250" r="95250" b="2794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025906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107763" dir="18900000" algn="ctr" rotWithShape="0">
                            <a:schemeClr val="accent1">
                              <a:lumMod val="50000"/>
                              <a:lumOff val="0"/>
                              <a:alpha val="50000"/>
                            </a:schemeClr>
                          </a:outerShdw>
                        </a:effectLst>
                      </wps:spPr>
                      <wps:txbx>
                        <w:txbxContent>
                          <w:p w14:paraId="421C452F" w14:textId="3CCC8BBE" w:rsidR="00A82DFB" w:rsidRPr="00FE4E33" w:rsidRDefault="00A82DFB" w:rsidP="00A82DFB">
                            <w:pPr>
                              <w:rPr>
                                <w:color w:val="FFFFFF" w:themeColor="background1"/>
                                <w:sz w:val="28"/>
                                <w:szCs w:val="28"/>
                              </w:rPr>
                            </w:pPr>
                            <w:r>
                              <w:rPr>
                                <w:color w:val="FFFFFF" w:themeColor="background1"/>
                                <w:sz w:val="28"/>
                                <w:szCs w:val="28"/>
                              </w:rPr>
                              <w:t xml:space="preserve">Oecumenische Basisschool De Toermalijn   Hoefsmidhof </w:t>
                            </w:r>
                            <w:r w:rsidR="00502BCB">
                              <w:rPr>
                                <w:color w:val="FFFFFF" w:themeColor="background1"/>
                                <w:sz w:val="28"/>
                                <w:szCs w:val="28"/>
                              </w:rPr>
                              <w:t xml:space="preserve"> </w:t>
                            </w:r>
                            <w:r>
                              <w:rPr>
                                <w:color w:val="FFFFFF" w:themeColor="background1"/>
                                <w:sz w:val="28"/>
                                <w:szCs w:val="28"/>
                              </w:rPr>
                              <w:t>4 , 1445 KD</w:t>
                            </w:r>
                            <w:r w:rsidRPr="00FE4E33">
                              <w:rPr>
                                <w:color w:val="FFFFFF" w:themeColor="background1"/>
                                <w:sz w:val="28"/>
                                <w:szCs w:val="28"/>
                              </w:rPr>
                              <w:t xml:space="preserve"> Purmerend </w:t>
                            </w:r>
                            <w:r>
                              <w:rPr>
                                <w:color w:val="FFFFFF" w:themeColor="background1"/>
                                <w:sz w:val="28"/>
                                <w:szCs w:val="28"/>
                              </w:rPr>
                              <w:t xml:space="preserve"> -  0299-641699   www.basisschooldetoermalijn.nl</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73.65pt;margin-top:-58.1pt;width:39.75pt;height:80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" fillcolor="#4f81bd [3204]" strokecolor="#f2f2f2 [3041]" strokeweight="3pt">
                <v:shadow on="t" color="#243f60 [1604]" opacity=".5" offset="6pt,-6pt"/>
                <v:textbox style="layout-flow:vertical">
                  <w:txbxContent>
                    <w:p w14:paraId="421C452F" w14:textId="3CCC8BBE" w:rsidR="00A82DFB" w:rsidRPr="00FE4E33" w:rsidRDefault="00A82DFB" w:rsidP="00A82DFB">
                      <w:pPr>
                        <w:rPr>
                          <w:color w:val="FFFFFF" w:themeColor="background1"/>
                          <w:sz w:val="28"/>
                          <w:szCs w:val="28"/>
                        </w:rPr>
                      </w:pPr>
                      <w:r>
                        <w:rPr>
                          <w:color w:val="FFFFFF" w:themeColor="background1"/>
                          <w:sz w:val="28"/>
                          <w:szCs w:val="28"/>
                        </w:rPr>
                        <w:t xml:space="preserve">Oecumenische Basisschool De Toermalijn   Hoefsmidhof </w:t>
                      </w:r>
                      <w:r w:rsidR="00502BCB">
                        <w:rPr>
                          <w:color w:val="FFFFFF" w:themeColor="background1"/>
                          <w:sz w:val="28"/>
                          <w:szCs w:val="28"/>
                        </w:rPr>
                        <w:t xml:space="preserve"> </w:t>
                      </w:r>
                      <w:r>
                        <w:rPr>
                          <w:color w:val="FFFFFF" w:themeColor="background1"/>
                          <w:sz w:val="28"/>
                          <w:szCs w:val="28"/>
                        </w:rPr>
                        <w:t>4 , 1445 KD</w:t>
                      </w:r>
                      <w:r w:rsidRPr="00FE4E33">
                        <w:rPr>
                          <w:color w:val="FFFFFF" w:themeColor="background1"/>
                          <w:sz w:val="28"/>
                          <w:szCs w:val="28"/>
                        </w:rPr>
                        <w:t xml:space="preserve"> Purmerend </w:t>
                      </w:r>
                      <w:r>
                        <w:rPr>
                          <w:color w:val="FFFFFF" w:themeColor="background1"/>
                          <w:sz w:val="28"/>
                          <w:szCs w:val="28"/>
                        </w:rPr>
                        <w:t xml:space="preserve"> -  0299-641699   www.basisschooldetoermalijn.nl</w:t>
                      </w:r>
                    </w:p>
                  </w:txbxContent>
                </v:textbox>
              </v:shape>
            </w:pict>
          </mc:Fallback>
        </mc:AlternateContent>
      </w:r>
    </w:p>
    <w:p w14:paraId="421C4463" w14:textId="77777777" w:rsidR="00A82DFB" w:rsidRDefault="00A82DFB" w:rsidP="00A82DFB"/>
    <w:p w14:paraId="421C4464" w14:textId="77777777" w:rsidR="00A82DFB" w:rsidRDefault="00A82DFB" w:rsidP="00A82DFB"/>
    <w:p w14:paraId="421C4465" w14:textId="77777777" w:rsidR="00A82DFB" w:rsidRDefault="00A82DFB" w:rsidP="00A82DFB"/>
    <w:p w14:paraId="421C4466" w14:textId="77777777" w:rsidR="00A82DFB" w:rsidRDefault="00A82DFB" w:rsidP="00A82DFB"/>
    <w:p w14:paraId="421C4467" w14:textId="77777777" w:rsidR="00A82DFB" w:rsidRDefault="00A82DFB" w:rsidP="00A82DFB"/>
    <w:p w14:paraId="421C4468" w14:textId="77777777" w:rsidR="00A82DFB" w:rsidRDefault="00A82DFB" w:rsidP="00A82DFB">
      <w:pPr>
        <w:rPr>
          <w:b/>
          <w:sz w:val="36"/>
          <w:szCs w:val="36"/>
        </w:rPr>
      </w:pPr>
    </w:p>
    <w:p w14:paraId="421C4469" w14:textId="77777777" w:rsidR="00A82DFB" w:rsidRDefault="00A82DFB" w:rsidP="00A82DFB">
      <w:pPr>
        <w:rPr>
          <w:b/>
          <w:sz w:val="36"/>
          <w:szCs w:val="36"/>
        </w:rPr>
      </w:pPr>
    </w:p>
    <w:p w14:paraId="421C446A" w14:textId="77777777" w:rsidR="00A82DFB" w:rsidRDefault="00A82DFB" w:rsidP="00A82DFB">
      <w:pPr>
        <w:rPr>
          <w:b/>
          <w:sz w:val="36"/>
          <w:szCs w:val="36"/>
        </w:rPr>
      </w:pPr>
      <w:r>
        <w:rPr>
          <w:b/>
          <w:noProof/>
          <w:sz w:val="36"/>
          <w:szCs w:val="36"/>
          <w:lang w:eastAsia="nl-NL"/>
        </w:rPr>
        <mc:AlternateContent>
          <mc:Choice Requires="wps">
            <w:drawing>
              <wp:anchor distT="0" distB="0" distL="114300" distR="114300" simplePos="0" relativeHeight="251659264" behindDoc="0" locked="0" layoutInCell="1" allowOverlap="1" wp14:anchorId="421C4527" wp14:editId="421C4528">
                <wp:simplePos x="0" y="0"/>
                <wp:positionH relativeFrom="column">
                  <wp:posOffset>242570</wp:posOffset>
                </wp:positionH>
                <wp:positionV relativeFrom="paragraph">
                  <wp:posOffset>578485</wp:posOffset>
                </wp:positionV>
                <wp:extent cx="5078095" cy="635"/>
                <wp:effectExtent l="18415" t="17145" r="37465" b="3937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8095" cy="635"/>
                        </a:xfrm>
                        <a:prstGeom prst="straightConnector1">
                          <a:avLst/>
                        </a:prstGeom>
                        <a:noFill/>
                        <a:ln w="22225">
                          <a:solidFill>
                            <a:schemeClr val="tx2">
                              <a:lumMod val="75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32" coordsize="21600,21600" o:oned="t" filled="f" o:spt="32" path="m,l21600,21600e">
                <v:path fillok="f" arrowok="t" o:connecttype="none"/>
                <o:lock v:ext="edit" shapetype="t"/>
              </v:shapetype>
              <v:shape id="AutoShape 3" style="position:absolute;margin-left:19.1pt;margin-top:45.55pt;width:399.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7365d [2415]" strokeweight="1.7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">
                <v:shadow on="t"/>
              </v:shape>
            </w:pict>
          </mc:Fallback>
        </mc:AlternateContent>
      </w:r>
      <w:r>
        <w:rPr>
          <w:b/>
          <w:noProof/>
          <w:sz w:val="36"/>
          <w:szCs w:val="36"/>
          <w:lang w:eastAsia="nl-NL"/>
        </w:rPr>
        <mc:AlternateContent>
          <mc:Choice Requires="wps">
            <w:drawing>
              <wp:anchor distT="0" distB="0" distL="114300" distR="114300" simplePos="0" relativeHeight="251661312" behindDoc="0" locked="0" layoutInCell="1" allowOverlap="1" wp14:anchorId="421C4529" wp14:editId="421C452A">
                <wp:simplePos x="0" y="0"/>
                <wp:positionH relativeFrom="column">
                  <wp:posOffset>242570</wp:posOffset>
                </wp:positionH>
                <wp:positionV relativeFrom="paragraph">
                  <wp:posOffset>99695</wp:posOffset>
                </wp:positionV>
                <wp:extent cx="5078095" cy="348615"/>
                <wp:effectExtent l="1342390" t="167005"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8095" cy="348615"/>
                        </a:xfrm>
                        <a:prstGeom prst="rect">
                          <a:avLst/>
                        </a:prstGeom>
                        <a:solidFill>
                          <a:schemeClr val="accent1">
                            <a:lumMod val="100000"/>
                            <a:lumOff val="0"/>
                          </a:schemeClr>
                        </a:solidFill>
                        <a:ln>
                          <a:noFill/>
                        </a:ln>
                        <a:effectLst>
                          <a:outerShdw dist="107763" dir="13500000" sx="125000" sy="125000" algn="b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421C4530" w14:textId="41D245F2" w:rsidR="00A82DFB" w:rsidRPr="008602F8" w:rsidRDefault="00A82DFB" w:rsidP="00A82DFB">
                            <w:pPr>
                              <w:rPr>
                                <w:rFonts w:ascii="Verdana" w:hAnsi="Verdana"/>
                                <w:b/>
                                <w:color w:val="FFFFFF" w:themeColor="background1"/>
                                <w:sz w:val="28"/>
                                <w:szCs w:val="28"/>
                              </w:rPr>
                            </w:pPr>
                            <w:r>
                              <w:rPr>
                                <w:rFonts w:ascii="Verdana" w:hAnsi="Verdana"/>
                                <w:b/>
                                <w:color w:val="FFFFFF" w:themeColor="background1"/>
                                <w:sz w:val="28"/>
                                <w:szCs w:val="28"/>
                              </w:rPr>
                              <w:t>Jaarverslag 201</w:t>
                            </w:r>
                            <w:r w:rsidR="00AB66D7">
                              <w:rPr>
                                <w:rFonts w:ascii="Verdana" w:hAnsi="Verdana"/>
                                <w:b/>
                                <w:color w:val="FFFFFF" w:themeColor="background1"/>
                                <w:sz w:val="28"/>
                                <w:szCs w:val="28"/>
                              </w:rPr>
                              <w:t>6-2017</w:t>
                            </w:r>
                            <w:r>
                              <w:rPr>
                                <w:rFonts w:ascii="Verdana" w:hAnsi="Verdana"/>
                                <w:b/>
                                <w:color w:val="FFFFFF" w:themeColor="background1"/>
                                <w:sz w:val="28"/>
                                <w:szCs w:val="28"/>
                              </w:rPr>
                              <w:t xml:space="preserve"> Medezeggenschapsraad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9.1pt;margin-top:7.85pt;width:399.85pt;height:2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" fillcolor="#4f81bd [3204]" stroked="f">
                <v:shadow on="t" type="perspective" opacity=".5" origin=".5,.5" offset="-6pt,-6pt" matrix="1.25,,,1.25"/>
                <v:textbox>
                  <w:txbxContent>
                    <w:p w14:paraId="421C4530" w14:textId="41D245F2" w:rsidR="00A82DFB" w:rsidRPr="008602F8" w:rsidRDefault="00A82DFB" w:rsidP="00A82DFB">
                      <w:pPr>
                        <w:rPr>
                          <w:rFonts w:ascii="Verdana" w:hAnsi="Verdana"/>
                          <w:b/>
                          <w:color w:val="FFFFFF" w:themeColor="background1"/>
                          <w:sz w:val="28"/>
                          <w:szCs w:val="28"/>
                        </w:rPr>
                      </w:pPr>
                      <w:r>
                        <w:rPr>
                          <w:rFonts w:ascii="Verdana" w:hAnsi="Verdana"/>
                          <w:b/>
                          <w:color w:val="FFFFFF" w:themeColor="background1"/>
                          <w:sz w:val="28"/>
                          <w:szCs w:val="28"/>
                        </w:rPr>
                        <w:t>Jaarverslag 201</w:t>
                      </w:r>
                      <w:r w:rsidR="00AB66D7">
                        <w:rPr>
                          <w:rFonts w:ascii="Verdana" w:hAnsi="Verdana"/>
                          <w:b/>
                          <w:color w:val="FFFFFF" w:themeColor="background1"/>
                          <w:sz w:val="28"/>
                          <w:szCs w:val="28"/>
                        </w:rPr>
                        <w:t>6-2017</w:t>
                      </w:r>
                      <w:r>
                        <w:rPr>
                          <w:rFonts w:ascii="Verdana" w:hAnsi="Verdana"/>
                          <w:b/>
                          <w:color w:val="FFFFFF" w:themeColor="background1"/>
                          <w:sz w:val="28"/>
                          <w:szCs w:val="28"/>
                        </w:rPr>
                        <w:t xml:space="preserve"> Medezeggenschapsraad</w:t>
                      </w:r>
                    </w:p>
                  </w:txbxContent>
                </v:textbox>
              </v:shape>
            </w:pict>
          </mc:Fallback>
        </mc:AlternateContent>
      </w:r>
      <w:r>
        <w:rPr>
          <w:b/>
          <w:sz w:val="36"/>
          <w:szCs w:val="36"/>
        </w:rPr>
        <w:t xml:space="preserve">     </w:t>
      </w:r>
    </w:p>
    <w:p w14:paraId="421C446B" w14:textId="77777777" w:rsidR="00A82DFB" w:rsidRDefault="00A82DFB" w:rsidP="00A82DFB">
      <w:pPr>
        <w:jc w:val="right"/>
        <w:rPr>
          <w:sz w:val="36"/>
          <w:szCs w:val="36"/>
        </w:rPr>
      </w:pPr>
    </w:p>
    <w:p w14:paraId="421C446C" w14:textId="77777777" w:rsidR="00A82DFB" w:rsidRDefault="00A82DFB" w:rsidP="00A82DFB">
      <w:pPr>
        <w:jc w:val="right"/>
        <w:rPr>
          <w:sz w:val="36"/>
          <w:szCs w:val="36"/>
        </w:rPr>
      </w:pPr>
    </w:p>
    <w:p w14:paraId="421C446D" w14:textId="77777777" w:rsidR="00A82DFB" w:rsidRDefault="00A82DFB" w:rsidP="00A82DFB">
      <w:pPr>
        <w:jc w:val="right"/>
        <w:rPr>
          <w:sz w:val="36"/>
          <w:szCs w:val="36"/>
        </w:rPr>
      </w:pPr>
    </w:p>
    <w:p w14:paraId="421C446E" w14:textId="77777777" w:rsidR="00A82DFB" w:rsidRDefault="00A82DFB" w:rsidP="00A82DFB">
      <w:pPr>
        <w:jc w:val="right"/>
        <w:rPr>
          <w:sz w:val="36"/>
          <w:szCs w:val="36"/>
        </w:rPr>
      </w:pPr>
    </w:p>
    <w:p w14:paraId="421C446F" w14:textId="77777777" w:rsidR="00A82DFB" w:rsidRPr="00E800E0" w:rsidRDefault="00A82DFB">
      <w:pPr>
        <w:rPr>
          <w:u w:val="single"/>
        </w:rPr>
      </w:pPr>
      <w:r>
        <w:br w:type="page"/>
      </w:r>
    </w:p>
    <w:sdt>
      <w:sdtPr>
        <w:rPr>
          <w:rFonts w:asciiTheme="minorHAnsi" w:eastAsiaTheme="minorHAnsi" w:hAnsiTheme="minorHAnsi" w:cstheme="minorBidi"/>
          <w:b w:val="0"/>
          <w:bCs w:val="0"/>
          <w:color w:val="auto"/>
          <w:sz w:val="22"/>
          <w:szCs w:val="22"/>
          <w:lang w:eastAsia="en-US"/>
        </w:rPr>
        <w:id w:val="-1820109259"/>
        <w:docPartObj>
          <w:docPartGallery w:val="Table of Contents"/>
          <w:docPartUnique/>
        </w:docPartObj>
      </w:sdtPr>
      <w:sdtEndPr/>
      <w:sdtContent>
        <w:p w14:paraId="421C4470" w14:textId="77777777" w:rsidR="00A82DFB" w:rsidRDefault="00A82DFB">
          <w:pPr>
            <w:pStyle w:val="Kopvaninhoudsopgave"/>
          </w:pPr>
          <w:r>
            <w:t>Inhoud</w:t>
          </w:r>
        </w:p>
        <w:p w14:paraId="479267BE" w14:textId="77777777" w:rsidR="003E186B" w:rsidRDefault="00A82DFB">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502782757" w:history="1">
            <w:r w:rsidR="003E186B" w:rsidRPr="00851E1D">
              <w:rPr>
                <w:rStyle w:val="Hyperlink"/>
                <w:b/>
                <w:noProof/>
              </w:rPr>
              <w:t>Voorwoord</w:t>
            </w:r>
            <w:r w:rsidR="003E186B">
              <w:rPr>
                <w:noProof/>
                <w:webHidden/>
              </w:rPr>
              <w:tab/>
            </w:r>
            <w:r w:rsidR="003E186B">
              <w:rPr>
                <w:noProof/>
                <w:webHidden/>
              </w:rPr>
              <w:fldChar w:fldCharType="begin"/>
            </w:r>
            <w:r w:rsidR="003E186B">
              <w:rPr>
                <w:noProof/>
                <w:webHidden/>
              </w:rPr>
              <w:instrText xml:space="preserve"> PAGEREF _Toc502782757 \h </w:instrText>
            </w:r>
            <w:r w:rsidR="003E186B">
              <w:rPr>
                <w:noProof/>
                <w:webHidden/>
              </w:rPr>
            </w:r>
            <w:r w:rsidR="003E186B">
              <w:rPr>
                <w:noProof/>
                <w:webHidden/>
              </w:rPr>
              <w:fldChar w:fldCharType="separate"/>
            </w:r>
            <w:r w:rsidR="003E186B">
              <w:rPr>
                <w:noProof/>
                <w:webHidden/>
              </w:rPr>
              <w:t>2</w:t>
            </w:r>
            <w:r w:rsidR="003E186B">
              <w:rPr>
                <w:noProof/>
                <w:webHidden/>
              </w:rPr>
              <w:fldChar w:fldCharType="end"/>
            </w:r>
          </w:hyperlink>
        </w:p>
        <w:p w14:paraId="56A2B2C6" w14:textId="77777777" w:rsidR="003E186B" w:rsidRDefault="003E186B">
          <w:pPr>
            <w:pStyle w:val="Inhopg1"/>
            <w:tabs>
              <w:tab w:val="right" w:leader="dot" w:pos="9062"/>
            </w:tabs>
            <w:rPr>
              <w:rFonts w:eastAsiaTheme="minorEastAsia"/>
              <w:noProof/>
              <w:lang w:eastAsia="nl-NL"/>
            </w:rPr>
          </w:pPr>
          <w:hyperlink w:anchor="_Toc502782758" w:history="1">
            <w:r w:rsidRPr="00851E1D">
              <w:rPr>
                <w:rStyle w:val="Hyperlink"/>
                <w:b/>
                <w:noProof/>
              </w:rPr>
              <w:t>Visie</w:t>
            </w:r>
            <w:r>
              <w:rPr>
                <w:noProof/>
                <w:webHidden/>
              </w:rPr>
              <w:tab/>
            </w:r>
            <w:r>
              <w:rPr>
                <w:noProof/>
                <w:webHidden/>
              </w:rPr>
              <w:fldChar w:fldCharType="begin"/>
            </w:r>
            <w:r>
              <w:rPr>
                <w:noProof/>
                <w:webHidden/>
              </w:rPr>
              <w:instrText xml:space="preserve"> PAGEREF _Toc502782758 \h </w:instrText>
            </w:r>
            <w:r>
              <w:rPr>
                <w:noProof/>
                <w:webHidden/>
              </w:rPr>
            </w:r>
            <w:r>
              <w:rPr>
                <w:noProof/>
                <w:webHidden/>
              </w:rPr>
              <w:fldChar w:fldCharType="separate"/>
            </w:r>
            <w:r>
              <w:rPr>
                <w:noProof/>
                <w:webHidden/>
              </w:rPr>
              <w:t>3</w:t>
            </w:r>
            <w:r>
              <w:rPr>
                <w:noProof/>
                <w:webHidden/>
              </w:rPr>
              <w:fldChar w:fldCharType="end"/>
            </w:r>
          </w:hyperlink>
        </w:p>
        <w:p w14:paraId="3AB12C19" w14:textId="77777777" w:rsidR="003E186B" w:rsidRDefault="003E186B">
          <w:pPr>
            <w:pStyle w:val="Inhopg1"/>
            <w:tabs>
              <w:tab w:val="right" w:leader="dot" w:pos="9062"/>
            </w:tabs>
            <w:rPr>
              <w:rFonts w:eastAsiaTheme="minorEastAsia"/>
              <w:noProof/>
              <w:lang w:eastAsia="nl-NL"/>
            </w:rPr>
          </w:pPr>
          <w:hyperlink w:anchor="_Toc502782759" w:history="1">
            <w:r w:rsidRPr="00851E1D">
              <w:rPr>
                <w:rStyle w:val="Hyperlink"/>
                <w:b/>
                <w:noProof/>
              </w:rPr>
              <w:t>Werkwijze</w:t>
            </w:r>
            <w:r>
              <w:rPr>
                <w:noProof/>
                <w:webHidden/>
              </w:rPr>
              <w:tab/>
            </w:r>
            <w:r>
              <w:rPr>
                <w:noProof/>
                <w:webHidden/>
              </w:rPr>
              <w:fldChar w:fldCharType="begin"/>
            </w:r>
            <w:r>
              <w:rPr>
                <w:noProof/>
                <w:webHidden/>
              </w:rPr>
              <w:instrText xml:space="preserve"> PAGEREF _Toc502782759 \h </w:instrText>
            </w:r>
            <w:r>
              <w:rPr>
                <w:noProof/>
                <w:webHidden/>
              </w:rPr>
            </w:r>
            <w:r>
              <w:rPr>
                <w:noProof/>
                <w:webHidden/>
              </w:rPr>
              <w:fldChar w:fldCharType="separate"/>
            </w:r>
            <w:r>
              <w:rPr>
                <w:noProof/>
                <w:webHidden/>
              </w:rPr>
              <w:t>4</w:t>
            </w:r>
            <w:r>
              <w:rPr>
                <w:noProof/>
                <w:webHidden/>
              </w:rPr>
              <w:fldChar w:fldCharType="end"/>
            </w:r>
          </w:hyperlink>
        </w:p>
        <w:p w14:paraId="39F59093" w14:textId="77777777" w:rsidR="003E186B" w:rsidRDefault="003E186B">
          <w:pPr>
            <w:pStyle w:val="Inhopg1"/>
            <w:tabs>
              <w:tab w:val="right" w:leader="dot" w:pos="9062"/>
            </w:tabs>
            <w:rPr>
              <w:rFonts w:eastAsiaTheme="minorEastAsia"/>
              <w:noProof/>
              <w:lang w:eastAsia="nl-NL"/>
            </w:rPr>
          </w:pPr>
          <w:hyperlink w:anchor="_Toc502782760" w:history="1">
            <w:r w:rsidRPr="00851E1D">
              <w:rPr>
                <w:rStyle w:val="Hyperlink"/>
                <w:b/>
                <w:noProof/>
              </w:rPr>
              <w:t>Samenstelling van de MR van De Toermalijn</w:t>
            </w:r>
            <w:r>
              <w:rPr>
                <w:noProof/>
                <w:webHidden/>
              </w:rPr>
              <w:tab/>
            </w:r>
            <w:r>
              <w:rPr>
                <w:noProof/>
                <w:webHidden/>
              </w:rPr>
              <w:fldChar w:fldCharType="begin"/>
            </w:r>
            <w:r>
              <w:rPr>
                <w:noProof/>
                <w:webHidden/>
              </w:rPr>
              <w:instrText xml:space="preserve"> PAGEREF _Toc502782760 \h </w:instrText>
            </w:r>
            <w:r>
              <w:rPr>
                <w:noProof/>
                <w:webHidden/>
              </w:rPr>
            </w:r>
            <w:r>
              <w:rPr>
                <w:noProof/>
                <w:webHidden/>
              </w:rPr>
              <w:fldChar w:fldCharType="separate"/>
            </w:r>
            <w:r>
              <w:rPr>
                <w:noProof/>
                <w:webHidden/>
              </w:rPr>
              <w:t>5</w:t>
            </w:r>
            <w:r>
              <w:rPr>
                <w:noProof/>
                <w:webHidden/>
              </w:rPr>
              <w:fldChar w:fldCharType="end"/>
            </w:r>
          </w:hyperlink>
        </w:p>
        <w:p w14:paraId="1CB83AE9" w14:textId="77777777" w:rsidR="003E186B" w:rsidRDefault="003E186B">
          <w:pPr>
            <w:pStyle w:val="Inhopg2"/>
            <w:tabs>
              <w:tab w:val="right" w:leader="dot" w:pos="9062"/>
            </w:tabs>
            <w:rPr>
              <w:rFonts w:eastAsiaTheme="minorEastAsia"/>
              <w:noProof/>
              <w:lang w:eastAsia="nl-NL"/>
            </w:rPr>
          </w:pPr>
          <w:hyperlink w:anchor="_Toc502782761" w:history="1">
            <w:r w:rsidRPr="00851E1D">
              <w:rPr>
                <w:rStyle w:val="Hyperlink"/>
                <w:b/>
                <w:noProof/>
              </w:rPr>
              <w:t>Oudergeleding</w:t>
            </w:r>
            <w:r>
              <w:rPr>
                <w:noProof/>
                <w:webHidden/>
              </w:rPr>
              <w:tab/>
            </w:r>
            <w:r>
              <w:rPr>
                <w:noProof/>
                <w:webHidden/>
              </w:rPr>
              <w:fldChar w:fldCharType="begin"/>
            </w:r>
            <w:r>
              <w:rPr>
                <w:noProof/>
                <w:webHidden/>
              </w:rPr>
              <w:instrText xml:space="preserve"> PAGEREF _Toc502782761 \h </w:instrText>
            </w:r>
            <w:r>
              <w:rPr>
                <w:noProof/>
                <w:webHidden/>
              </w:rPr>
            </w:r>
            <w:r>
              <w:rPr>
                <w:noProof/>
                <w:webHidden/>
              </w:rPr>
              <w:fldChar w:fldCharType="separate"/>
            </w:r>
            <w:r>
              <w:rPr>
                <w:noProof/>
                <w:webHidden/>
              </w:rPr>
              <w:t>5</w:t>
            </w:r>
            <w:r>
              <w:rPr>
                <w:noProof/>
                <w:webHidden/>
              </w:rPr>
              <w:fldChar w:fldCharType="end"/>
            </w:r>
          </w:hyperlink>
        </w:p>
        <w:p w14:paraId="62B8B883" w14:textId="77777777" w:rsidR="003E186B" w:rsidRDefault="003E186B">
          <w:pPr>
            <w:pStyle w:val="Inhopg2"/>
            <w:tabs>
              <w:tab w:val="right" w:leader="dot" w:pos="9062"/>
            </w:tabs>
            <w:rPr>
              <w:rFonts w:eastAsiaTheme="minorEastAsia"/>
              <w:noProof/>
              <w:lang w:eastAsia="nl-NL"/>
            </w:rPr>
          </w:pPr>
          <w:hyperlink w:anchor="_Toc502782762" w:history="1">
            <w:r w:rsidRPr="00851E1D">
              <w:rPr>
                <w:rStyle w:val="Hyperlink"/>
                <w:b/>
                <w:noProof/>
              </w:rPr>
              <w:t>Leerkrachtgeleding</w:t>
            </w:r>
            <w:r>
              <w:rPr>
                <w:noProof/>
                <w:webHidden/>
              </w:rPr>
              <w:tab/>
            </w:r>
            <w:r>
              <w:rPr>
                <w:noProof/>
                <w:webHidden/>
              </w:rPr>
              <w:fldChar w:fldCharType="begin"/>
            </w:r>
            <w:r>
              <w:rPr>
                <w:noProof/>
                <w:webHidden/>
              </w:rPr>
              <w:instrText xml:space="preserve"> PAGEREF _Toc502782762 \h </w:instrText>
            </w:r>
            <w:r>
              <w:rPr>
                <w:noProof/>
                <w:webHidden/>
              </w:rPr>
            </w:r>
            <w:r>
              <w:rPr>
                <w:noProof/>
                <w:webHidden/>
              </w:rPr>
              <w:fldChar w:fldCharType="separate"/>
            </w:r>
            <w:r>
              <w:rPr>
                <w:noProof/>
                <w:webHidden/>
              </w:rPr>
              <w:t>5</w:t>
            </w:r>
            <w:r>
              <w:rPr>
                <w:noProof/>
                <w:webHidden/>
              </w:rPr>
              <w:fldChar w:fldCharType="end"/>
            </w:r>
          </w:hyperlink>
        </w:p>
        <w:p w14:paraId="638B5872" w14:textId="77777777" w:rsidR="003E186B" w:rsidRDefault="003E186B">
          <w:pPr>
            <w:pStyle w:val="Inhopg1"/>
            <w:tabs>
              <w:tab w:val="right" w:leader="dot" w:pos="9062"/>
            </w:tabs>
            <w:rPr>
              <w:rFonts w:eastAsiaTheme="minorEastAsia"/>
              <w:noProof/>
              <w:lang w:eastAsia="nl-NL"/>
            </w:rPr>
          </w:pPr>
          <w:hyperlink w:anchor="_Toc502782763" w:history="1">
            <w:r w:rsidRPr="00851E1D">
              <w:rPr>
                <w:rStyle w:val="Hyperlink"/>
                <w:b/>
                <w:noProof/>
              </w:rPr>
              <w:t>Activiteiten MR schooljaar 2016-2017</w:t>
            </w:r>
            <w:r>
              <w:rPr>
                <w:noProof/>
                <w:webHidden/>
              </w:rPr>
              <w:tab/>
            </w:r>
            <w:r>
              <w:rPr>
                <w:noProof/>
                <w:webHidden/>
              </w:rPr>
              <w:fldChar w:fldCharType="begin"/>
            </w:r>
            <w:r>
              <w:rPr>
                <w:noProof/>
                <w:webHidden/>
              </w:rPr>
              <w:instrText xml:space="preserve"> PAGEREF _Toc502782763 \h </w:instrText>
            </w:r>
            <w:r>
              <w:rPr>
                <w:noProof/>
                <w:webHidden/>
              </w:rPr>
            </w:r>
            <w:r>
              <w:rPr>
                <w:noProof/>
                <w:webHidden/>
              </w:rPr>
              <w:fldChar w:fldCharType="separate"/>
            </w:r>
            <w:r>
              <w:rPr>
                <w:noProof/>
                <w:webHidden/>
              </w:rPr>
              <w:t>6</w:t>
            </w:r>
            <w:r>
              <w:rPr>
                <w:noProof/>
                <w:webHidden/>
              </w:rPr>
              <w:fldChar w:fldCharType="end"/>
            </w:r>
          </w:hyperlink>
        </w:p>
        <w:p w14:paraId="73CD0BF7" w14:textId="77777777" w:rsidR="003E186B" w:rsidRDefault="003E186B">
          <w:pPr>
            <w:pStyle w:val="Inhopg2"/>
            <w:tabs>
              <w:tab w:val="right" w:leader="dot" w:pos="9062"/>
            </w:tabs>
            <w:rPr>
              <w:rFonts w:eastAsiaTheme="minorEastAsia"/>
              <w:noProof/>
              <w:lang w:eastAsia="nl-NL"/>
            </w:rPr>
          </w:pPr>
          <w:hyperlink w:anchor="_Toc502782764" w:history="1">
            <w:r w:rsidRPr="00851E1D">
              <w:rPr>
                <w:rStyle w:val="Hyperlink"/>
                <w:b/>
                <w:noProof/>
              </w:rPr>
              <w:t>Wettelijke verplichtingen van de MR</w:t>
            </w:r>
            <w:r>
              <w:rPr>
                <w:noProof/>
                <w:webHidden/>
              </w:rPr>
              <w:tab/>
            </w:r>
            <w:r>
              <w:rPr>
                <w:noProof/>
                <w:webHidden/>
              </w:rPr>
              <w:fldChar w:fldCharType="begin"/>
            </w:r>
            <w:r>
              <w:rPr>
                <w:noProof/>
                <w:webHidden/>
              </w:rPr>
              <w:instrText xml:space="preserve"> PAGEREF _Toc502782764 \h </w:instrText>
            </w:r>
            <w:r>
              <w:rPr>
                <w:noProof/>
                <w:webHidden/>
              </w:rPr>
            </w:r>
            <w:r>
              <w:rPr>
                <w:noProof/>
                <w:webHidden/>
              </w:rPr>
              <w:fldChar w:fldCharType="separate"/>
            </w:r>
            <w:r>
              <w:rPr>
                <w:noProof/>
                <w:webHidden/>
              </w:rPr>
              <w:t>6</w:t>
            </w:r>
            <w:r>
              <w:rPr>
                <w:noProof/>
                <w:webHidden/>
              </w:rPr>
              <w:fldChar w:fldCharType="end"/>
            </w:r>
          </w:hyperlink>
        </w:p>
        <w:p w14:paraId="1C50FAEB" w14:textId="77777777" w:rsidR="003E186B" w:rsidRDefault="003E186B">
          <w:pPr>
            <w:pStyle w:val="Inhopg2"/>
            <w:tabs>
              <w:tab w:val="right" w:leader="dot" w:pos="9062"/>
            </w:tabs>
            <w:rPr>
              <w:rFonts w:eastAsiaTheme="minorEastAsia"/>
              <w:noProof/>
              <w:lang w:eastAsia="nl-NL"/>
            </w:rPr>
          </w:pPr>
          <w:hyperlink w:anchor="_Toc502782765" w:history="1">
            <w:r w:rsidRPr="00851E1D">
              <w:rPr>
                <w:rStyle w:val="Hyperlink"/>
                <w:b/>
                <w:noProof/>
              </w:rPr>
              <w:t>Ontwikkelingen binnen school</w:t>
            </w:r>
            <w:r>
              <w:rPr>
                <w:noProof/>
                <w:webHidden/>
              </w:rPr>
              <w:tab/>
            </w:r>
            <w:r>
              <w:rPr>
                <w:noProof/>
                <w:webHidden/>
              </w:rPr>
              <w:fldChar w:fldCharType="begin"/>
            </w:r>
            <w:r>
              <w:rPr>
                <w:noProof/>
                <w:webHidden/>
              </w:rPr>
              <w:instrText xml:space="preserve"> PAGEREF _Toc502782765 \h </w:instrText>
            </w:r>
            <w:r>
              <w:rPr>
                <w:noProof/>
                <w:webHidden/>
              </w:rPr>
            </w:r>
            <w:r>
              <w:rPr>
                <w:noProof/>
                <w:webHidden/>
              </w:rPr>
              <w:fldChar w:fldCharType="separate"/>
            </w:r>
            <w:r>
              <w:rPr>
                <w:noProof/>
                <w:webHidden/>
              </w:rPr>
              <w:t>6</w:t>
            </w:r>
            <w:r>
              <w:rPr>
                <w:noProof/>
                <w:webHidden/>
              </w:rPr>
              <w:fldChar w:fldCharType="end"/>
            </w:r>
          </w:hyperlink>
        </w:p>
        <w:p w14:paraId="69B6CA55" w14:textId="77777777" w:rsidR="003E186B" w:rsidRDefault="003E186B">
          <w:pPr>
            <w:pStyle w:val="Inhopg1"/>
            <w:tabs>
              <w:tab w:val="right" w:leader="dot" w:pos="9062"/>
            </w:tabs>
            <w:rPr>
              <w:rFonts w:eastAsiaTheme="minorEastAsia"/>
              <w:noProof/>
              <w:lang w:eastAsia="nl-NL"/>
            </w:rPr>
          </w:pPr>
          <w:hyperlink w:anchor="_Toc502782766" w:history="1">
            <w:r w:rsidRPr="00851E1D">
              <w:rPr>
                <w:rStyle w:val="Hyperlink"/>
                <w:b/>
                <w:noProof/>
              </w:rPr>
              <w:t>Samenvatting</w:t>
            </w:r>
            <w:r>
              <w:rPr>
                <w:noProof/>
                <w:webHidden/>
              </w:rPr>
              <w:tab/>
            </w:r>
            <w:r>
              <w:rPr>
                <w:noProof/>
                <w:webHidden/>
              </w:rPr>
              <w:fldChar w:fldCharType="begin"/>
            </w:r>
            <w:r>
              <w:rPr>
                <w:noProof/>
                <w:webHidden/>
              </w:rPr>
              <w:instrText xml:space="preserve"> PAGEREF _Toc502782766 \h </w:instrText>
            </w:r>
            <w:r>
              <w:rPr>
                <w:noProof/>
                <w:webHidden/>
              </w:rPr>
            </w:r>
            <w:r>
              <w:rPr>
                <w:noProof/>
                <w:webHidden/>
              </w:rPr>
              <w:fldChar w:fldCharType="separate"/>
            </w:r>
            <w:r>
              <w:rPr>
                <w:noProof/>
                <w:webHidden/>
              </w:rPr>
              <w:t>8</w:t>
            </w:r>
            <w:r>
              <w:rPr>
                <w:noProof/>
                <w:webHidden/>
              </w:rPr>
              <w:fldChar w:fldCharType="end"/>
            </w:r>
          </w:hyperlink>
        </w:p>
        <w:p w14:paraId="421C447D" w14:textId="77777777" w:rsidR="00A82DFB" w:rsidRDefault="00A82DFB">
          <w:r>
            <w:rPr>
              <w:b/>
              <w:bCs/>
            </w:rPr>
            <w:fldChar w:fldCharType="end"/>
          </w:r>
        </w:p>
      </w:sdtContent>
    </w:sdt>
    <w:p w14:paraId="421C447E" w14:textId="77777777" w:rsidR="00A82DFB" w:rsidRDefault="00A82DFB">
      <w:pPr>
        <w:rPr>
          <w:u w:val="single"/>
        </w:rPr>
      </w:pPr>
      <w:r>
        <w:br w:type="page"/>
      </w:r>
      <w:bookmarkStart w:id="0" w:name="_GoBack"/>
      <w:bookmarkEnd w:id="0"/>
    </w:p>
    <w:p w14:paraId="421C447F" w14:textId="77777777" w:rsidR="00040633" w:rsidRPr="00F6109D" w:rsidRDefault="00040633" w:rsidP="00A82DFB">
      <w:pPr>
        <w:pStyle w:val="Kop1"/>
        <w:rPr>
          <w:b/>
          <w:color w:val="365F91" w:themeColor="accent1" w:themeShade="BF"/>
        </w:rPr>
      </w:pPr>
      <w:bookmarkStart w:id="1" w:name="_Toc502782757"/>
      <w:r w:rsidRPr="00F6109D">
        <w:rPr>
          <w:b/>
          <w:color w:val="365F91" w:themeColor="accent1" w:themeShade="BF"/>
        </w:rPr>
        <w:lastRenderedPageBreak/>
        <w:t>Voorwoord</w:t>
      </w:r>
      <w:bookmarkEnd w:id="1"/>
    </w:p>
    <w:p w14:paraId="421C4480" w14:textId="77777777" w:rsidR="00040633" w:rsidRDefault="00040633" w:rsidP="00040633">
      <w:pPr>
        <w:spacing w:after="0"/>
      </w:pPr>
    </w:p>
    <w:p w14:paraId="421C4481" w14:textId="7F252A63" w:rsidR="00040633" w:rsidRDefault="00040633" w:rsidP="00040633">
      <w:pPr>
        <w:spacing w:after="0"/>
      </w:pPr>
      <w:r>
        <w:t>Voor u ligt het jaarverslag van de MR van de Toermalijn. In dit jaarverslag legt de MR rekenschap af voor haar activiteiten in het schooljaar 201</w:t>
      </w:r>
      <w:r w:rsidR="00AB66D7">
        <w:t>6</w:t>
      </w:r>
      <w:r>
        <w:t>-201</w:t>
      </w:r>
      <w:r w:rsidR="00AB66D7">
        <w:t>7</w:t>
      </w:r>
      <w:r>
        <w:t>.</w:t>
      </w:r>
    </w:p>
    <w:p w14:paraId="421C4482" w14:textId="77777777" w:rsidR="00040633" w:rsidRDefault="00040633" w:rsidP="00040633">
      <w:pPr>
        <w:spacing w:after="0"/>
      </w:pPr>
    </w:p>
    <w:p w14:paraId="421C4483" w14:textId="254E54B3" w:rsidR="00040633" w:rsidRDefault="004C7BAB" w:rsidP="00040633">
      <w:pPr>
        <w:spacing w:after="0"/>
      </w:pPr>
      <w:r>
        <w:t xml:space="preserve">Het afgelopen </w:t>
      </w:r>
      <w:r w:rsidR="00040633">
        <w:t xml:space="preserve">schooljaar was het </w:t>
      </w:r>
      <w:r w:rsidR="00AB66D7">
        <w:t>tweede</w:t>
      </w:r>
      <w:r w:rsidR="00040633">
        <w:t xml:space="preserve"> jaar voor onze school De Toermalijn.</w:t>
      </w:r>
    </w:p>
    <w:p w14:paraId="421C4484" w14:textId="1ACC2905" w:rsidR="00040633" w:rsidRDefault="004C7BAB" w:rsidP="00040633">
      <w:pPr>
        <w:spacing w:after="0"/>
      </w:pPr>
      <w:r>
        <w:t>Een dynamisch schooljaar waarbij er</w:t>
      </w:r>
      <w:r w:rsidR="00AB66D7">
        <w:t xml:space="preserve"> verder </w:t>
      </w:r>
      <w:r>
        <w:t xml:space="preserve">vorm werd gegeven aan de missie en visie zoals deze </w:t>
      </w:r>
      <w:r w:rsidR="00AB66D7">
        <w:t>in het eerste jaar was ingezet</w:t>
      </w:r>
      <w:r>
        <w:t>.</w:t>
      </w:r>
    </w:p>
    <w:p w14:paraId="421C4485" w14:textId="77777777" w:rsidR="00824BD7" w:rsidRDefault="00824BD7" w:rsidP="00040633">
      <w:pPr>
        <w:spacing w:after="0"/>
      </w:pPr>
    </w:p>
    <w:p w14:paraId="13882F38" w14:textId="77777777" w:rsidR="00AB66D7" w:rsidRDefault="00AB66D7" w:rsidP="00040633">
      <w:pPr>
        <w:spacing w:after="0"/>
      </w:pPr>
      <w:r>
        <w:t>De goede koers die in het vorige schooljaar was ingezet, kon ook dit schooljaar vastgehouden worden.</w:t>
      </w:r>
    </w:p>
    <w:p w14:paraId="37C3CD80" w14:textId="77777777" w:rsidR="00AB66D7" w:rsidRDefault="00AB66D7" w:rsidP="00040633">
      <w:pPr>
        <w:spacing w:after="0"/>
      </w:pPr>
    </w:p>
    <w:p w14:paraId="421C4486" w14:textId="01899935" w:rsidR="00824BD7" w:rsidRDefault="48B7CC5F" w:rsidP="00040633">
      <w:pPr>
        <w:spacing w:after="0"/>
      </w:pPr>
      <w:r>
        <w:t>Net zoals iedere lange zeereis kende ook dit schooljaar periodes met zonneschijn en met hoge golven.</w:t>
      </w:r>
    </w:p>
    <w:p w14:paraId="6E290F00" w14:textId="1F3E8FE5" w:rsidR="48B7CC5F" w:rsidRDefault="48B7CC5F" w:rsidP="48B7CC5F">
      <w:pPr>
        <w:spacing w:after="0"/>
      </w:pPr>
      <w:r>
        <w:t>Het was geen makkelijke reis, maar wij komen langzaam in het zicht van rustig vaarwater.</w:t>
      </w:r>
    </w:p>
    <w:p w14:paraId="421C448D" w14:textId="6151FE4C" w:rsidR="004C7BAB" w:rsidRDefault="001A4265" w:rsidP="00040633">
      <w:pPr>
        <w:spacing w:after="0"/>
      </w:pPr>
      <w:r>
        <w:t xml:space="preserve"> </w:t>
      </w:r>
      <w:r w:rsidR="00657338">
        <w:t xml:space="preserve"> </w:t>
      </w:r>
    </w:p>
    <w:p w14:paraId="421C448E" w14:textId="77777777" w:rsidR="00657338" w:rsidRDefault="00657338" w:rsidP="00040633">
      <w:pPr>
        <w:spacing w:after="0"/>
      </w:pPr>
    </w:p>
    <w:p w14:paraId="421C448F" w14:textId="77777777" w:rsidR="00D9714D" w:rsidRDefault="00D9714D" w:rsidP="00040633">
      <w:pPr>
        <w:spacing w:after="0"/>
      </w:pPr>
    </w:p>
    <w:p w14:paraId="421C4490" w14:textId="77777777" w:rsidR="00D9714D" w:rsidRDefault="005F6516" w:rsidP="00040633">
      <w:pPr>
        <w:spacing w:after="0"/>
      </w:pPr>
      <w:r>
        <w:t>Dave Broer</w:t>
      </w:r>
    </w:p>
    <w:p w14:paraId="421C4491" w14:textId="77777777" w:rsidR="005F6516" w:rsidRDefault="005F6516" w:rsidP="00040633">
      <w:pPr>
        <w:spacing w:after="0"/>
      </w:pPr>
      <w:r>
        <w:t>Voorzitter</w:t>
      </w:r>
    </w:p>
    <w:p w14:paraId="421C4492" w14:textId="77777777" w:rsidR="005F6516" w:rsidRDefault="005F6516" w:rsidP="00040633">
      <w:pPr>
        <w:spacing w:after="0"/>
      </w:pPr>
    </w:p>
    <w:p w14:paraId="421C4493" w14:textId="77777777" w:rsidR="00D9714D" w:rsidRDefault="00D9714D">
      <w:r>
        <w:br w:type="page"/>
      </w:r>
    </w:p>
    <w:p w14:paraId="421C4494" w14:textId="06609EC5" w:rsidR="001E4F7F" w:rsidRPr="00F6109D" w:rsidRDefault="003E186B" w:rsidP="00A82DFB">
      <w:pPr>
        <w:pStyle w:val="Kop1"/>
        <w:rPr>
          <w:b/>
          <w:color w:val="365F91" w:themeColor="accent1" w:themeShade="BF"/>
        </w:rPr>
      </w:pPr>
      <w:bookmarkStart w:id="2" w:name="_Toc431837318"/>
      <w:bookmarkStart w:id="3" w:name="_Toc502782758"/>
      <w:r>
        <w:rPr>
          <w:b/>
          <w:color w:val="365F91" w:themeColor="accent1" w:themeShade="BF"/>
        </w:rPr>
        <w:lastRenderedPageBreak/>
        <w:t>Visie</w:t>
      </w:r>
      <w:bookmarkEnd w:id="2"/>
      <w:bookmarkEnd w:id="3"/>
    </w:p>
    <w:p w14:paraId="421C4495" w14:textId="77777777" w:rsidR="001E4F7F" w:rsidRDefault="001E4F7F" w:rsidP="001E4F7F">
      <w:pPr>
        <w:pStyle w:val="Geenafstand"/>
        <w:tabs>
          <w:tab w:val="left" w:pos="507"/>
          <w:tab w:val="left" w:pos="1120"/>
        </w:tabs>
        <w:jc w:val="both"/>
      </w:pPr>
      <w:r>
        <w:tab/>
      </w:r>
      <w:r>
        <w:tab/>
      </w:r>
    </w:p>
    <w:p w14:paraId="4F8F068A" w14:textId="77777777" w:rsidR="00502BCB" w:rsidRDefault="00502BCB" w:rsidP="00502BCB">
      <w:pPr>
        <w:spacing w:after="0"/>
        <w:rPr>
          <w:rFonts w:eastAsia="Times New Roman"/>
        </w:rPr>
      </w:pPr>
      <w:r>
        <w:rPr>
          <w:rFonts w:eastAsia="Times New Roman"/>
        </w:rPr>
        <w:t>De medezeggenschapsraad (MR) van de Toermalijn gelooft in verbinding. Verbinding tussen leraren leerlingen voorop, gevolgd door verbinding tussen school en ouders, maar ook verbinding tussen school en stichting (COPW).</w:t>
      </w:r>
    </w:p>
    <w:p w14:paraId="3CFAB287" w14:textId="77777777" w:rsidR="00502BCB" w:rsidRDefault="00502BCB" w:rsidP="00502BCB">
      <w:pPr>
        <w:spacing w:after="0"/>
        <w:rPr>
          <w:rFonts w:eastAsia="Times New Roman"/>
        </w:rPr>
      </w:pPr>
    </w:p>
    <w:p w14:paraId="789FA913" w14:textId="77777777" w:rsidR="00502BCB" w:rsidRDefault="00502BCB" w:rsidP="00502BCB">
      <w:pPr>
        <w:spacing w:after="0"/>
        <w:rPr>
          <w:rFonts w:eastAsia="Times New Roman"/>
        </w:rPr>
      </w:pPr>
      <w:r>
        <w:rPr>
          <w:rFonts w:eastAsia="Times New Roman"/>
        </w:rPr>
        <w:t>Verbinding kan alleen bestaan wanneer communicatielijnen helder en transparant zijn. De MR staat  voor open communicatie. </w:t>
      </w:r>
    </w:p>
    <w:p w14:paraId="20263B69" w14:textId="77777777" w:rsidR="00502BCB" w:rsidRPr="0006574E" w:rsidRDefault="00502BCB" w:rsidP="00502BCB">
      <w:pPr>
        <w:pStyle w:val="Koptekst"/>
        <w:tabs>
          <w:tab w:val="clear" w:pos="4536"/>
          <w:tab w:val="clear" w:pos="9072"/>
        </w:tabs>
        <w:spacing w:line="276" w:lineRule="auto"/>
        <w:rPr>
          <w:rFonts w:eastAsia="Times New Roman"/>
        </w:rPr>
      </w:pPr>
    </w:p>
    <w:p w14:paraId="75C1E835" w14:textId="77777777" w:rsidR="00502BCB" w:rsidRDefault="00502BCB" w:rsidP="00502BCB">
      <w:pPr>
        <w:spacing w:after="0"/>
        <w:rPr>
          <w:rFonts w:eastAsia="Times New Roman"/>
        </w:rPr>
      </w:pPr>
      <w:r>
        <w:rPr>
          <w:rFonts w:eastAsia="Times New Roman"/>
        </w:rPr>
        <w:t>De MR heeft wettelijke rechten en plichten. Beiden oefent de MR proactief uit met als doel te waarborgen dat er een optimaal leerklimaat is voor de kinderen van de Toermalijn. </w:t>
      </w:r>
    </w:p>
    <w:p w14:paraId="2AF63AE2" w14:textId="77777777" w:rsidR="00502BCB" w:rsidRDefault="00502BCB" w:rsidP="00502BCB">
      <w:pPr>
        <w:spacing w:after="0"/>
        <w:rPr>
          <w:rFonts w:eastAsia="Times New Roman"/>
        </w:rPr>
      </w:pPr>
    </w:p>
    <w:p w14:paraId="433DACDE" w14:textId="77777777" w:rsidR="00502BCB" w:rsidRDefault="00502BCB" w:rsidP="00502BCB">
      <w:pPr>
        <w:pStyle w:val="Geenafstand"/>
        <w:jc w:val="both"/>
      </w:pPr>
      <w:r>
        <w:rPr>
          <w:rFonts w:eastAsia="Times New Roman"/>
        </w:rPr>
        <w:t>De MR zet zich volledig in voor een veilige omgeving waarin zowel leraren, kinderen als ouders zichzelf kunnen zijn, maar waar ook nadrukkelijk het respect is om anderen feedback te geven op houding en gedrag.</w:t>
      </w:r>
    </w:p>
    <w:p w14:paraId="301DA667" w14:textId="77777777" w:rsidR="00502BCB" w:rsidRDefault="00502BCB" w:rsidP="00502BCB">
      <w:pPr>
        <w:pStyle w:val="Geenafstand"/>
        <w:jc w:val="both"/>
      </w:pPr>
    </w:p>
    <w:p w14:paraId="6AB34D1B" w14:textId="77777777" w:rsidR="003E186B" w:rsidRDefault="003E186B" w:rsidP="003E186B">
      <w:pPr>
        <w:pStyle w:val="Geenafstand"/>
        <w:jc w:val="both"/>
      </w:pPr>
    </w:p>
    <w:p w14:paraId="0EA1D88E" w14:textId="77777777" w:rsidR="003E186B" w:rsidRDefault="003E186B">
      <w:r>
        <w:br w:type="page"/>
      </w:r>
    </w:p>
    <w:p w14:paraId="68EACF26" w14:textId="163450C8" w:rsidR="003E186B" w:rsidRPr="00F6109D" w:rsidRDefault="003E186B" w:rsidP="003E186B">
      <w:pPr>
        <w:pStyle w:val="Kop1"/>
        <w:rPr>
          <w:b/>
          <w:color w:val="365F91" w:themeColor="accent1" w:themeShade="BF"/>
        </w:rPr>
      </w:pPr>
      <w:bookmarkStart w:id="4" w:name="_Toc502782759"/>
      <w:r>
        <w:rPr>
          <w:b/>
          <w:color w:val="365F91" w:themeColor="accent1" w:themeShade="BF"/>
        </w:rPr>
        <w:lastRenderedPageBreak/>
        <w:t>W</w:t>
      </w:r>
      <w:r w:rsidRPr="00F6109D">
        <w:rPr>
          <w:b/>
          <w:color w:val="365F91" w:themeColor="accent1" w:themeShade="BF"/>
        </w:rPr>
        <w:t>erkwijze</w:t>
      </w:r>
      <w:bookmarkEnd w:id="4"/>
    </w:p>
    <w:p w14:paraId="228D45FD" w14:textId="77777777" w:rsidR="003E186B" w:rsidRDefault="003E186B" w:rsidP="003E186B">
      <w:pPr>
        <w:pStyle w:val="Geenafstand"/>
        <w:jc w:val="both"/>
      </w:pPr>
    </w:p>
    <w:p w14:paraId="5F91E9B9" w14:textId="7BA1F0DA" w:rsidR="003E186B" w:rsidRDefault="003E186B" w:rsidP="003E186B">
      <w:pPr>
        <w:pStyle w:val="Geenafstand"/>
        <w:jc w:val="both"/>
      </w:pPr>
      <w:r>
        <w:t>Om onze visie te bereiken gebruiken wij de volgende werkwijze:</w:t>
      </w:r>
    </w:p>
    <w:p w14:paraId="7BC04D79" w14:textId="77777777" w:rsidR="003E186B" w:rsidRDefault="003E186B" w:rsidP="003E186B">
      <w:pPr>
        <w:pStyle w:val="Geenafstand"/>
        <w:jc w:val="both"/>
      </w:pPr>
      <w:r>
        <w:t xml:space="preserve"> </w:t>
      </w:r>
    </w:p>
    <w:p w14:paraId="1B69110C" w14:textId="77777777" w:rsidR="003E186B" w:rsidRDefault="003E186B" w:rsidP="003E186B">
      <w:pPr>
        <w:pStyle w:val="Geenafstand"/>
        <w:numPr>
          <w:ilvl w:val="0"/>
          <w:numId w:val="1"/>
        </w:numPr>
        <w:jc w:val="both"/>
      </w:pPr>
      <w:r>
        <w:t>De (beleids-) voorstellen van het bestuur/ directie beoordelen wij door gebruik te maken van onze wettelijke rechten (zie figuur 1).</w:t>
      </w:r>
    </w:p>
    <w:p w14:paraId="421C44A3" w14:textId="04432DB6" w:rsidR="001E4F7F" w:rsidRDefault="003E186B" w:rsidP="003E186B">
      <w:pPr>
        <w:pStyle w:val="Geenafstand"/>
        <w:numPr>
          <w:ilvl w:val="0"/>
          <w:numId w:val="1"/>
        </w:numPr>
        <w:jc w:val="both"/>
      </w:pPr>
      <w:r>
        <w:t xml:space="preserve">Wij communiceren actief met onze achterban over belangrijke ontwikkelingen die het onderwijs op de school beïnvloeden. </w:t>
      </w:r>
      <w:r w:rsidR="001E4F7F">
        <w:cr/>
      </w:r>
    </w:p>
    <w:p w14:paraId="04D6F139" w14:textId="214C8631" w:rsidR="48B7CC5F" w:rsidRDefault="48B7CC5F" w:rsidP="48B7CC5F">
      <w:pPr>
        <w:pStyle w:val="Geenafstand"/>
        <w:ind w:left="360"/>
        <w:jc w:val="both"/>
      </w:pPr>
    </w:p>
    <w:tbl>
      <w:tblPr>
        <w:tblStyle w:val="Tabelraster"/>
        <w:tblW w:w="0" w:type="auto"/>
        <w:tblLook w:val="04A0" w:firstRow="1" w:lastRow="0" w:firstColumn="1" w:lastColumn="0" w:noHBand="0" w:noVBand="1"/>
      </w:tblPr>
      <w:tblGrid>
        <w:gridCol w:w="2093"/>
        <w:gridCol w:w="7119"/>
      </w:tblGrid>
      <w:tr w:rsidR="001E4F7F" w14:paraId="421C44A6" w14:textId="77777777" w:rsidTr="00F04034">
        <w:tc>
          <w:tcPr>
            <w:tcW w:w="2093" w:type="dxa"/>
            <w:shd w:val="clear" w:color="auto" w:fill="548DD4" w:themeFill="text2" w:themeFillTint="99"/>
          </w:tcPr>
          <w:p w14:paraId="421C44A4" w14:textId="77777777" w:rsidR="001E4F7F" w:rsidRPr="0099006F" w:rsidRDefault="001E4F7F" w:rsidP="00F04034">
            <w:pPr>
              <w:pStyle w:val="Geenafstand"/>
              <w:rPr>
                <w:color w:val="FFFFFF" w:themeColor="background1"/>
              </w:rPr>
            </w:pPr>
            <w:r w:rsidRPr="0099006F">
              <w:rPr>
                <w:color w:val="FFFFFF" w:themeColor="background1"/>
              </w:rPr>
              <w:t xml:space="preserve">Recht </w:t>
            </w:r>
          </w:p>
        </w:tc>
        <w:tc>
          <w:tcPr>
            <w:tcW w:w="7119" w:type="dxa"/>
            <w:shd w:val="clear" w:color="auto" w:fill="548DD4" w:themeFill="text2" w:themeFillTint="99"/>
          </w:tcPr>
          <w:p w14:paraId="421C44A5" w14:textId="77777777" w:rsidR="001E4F7F" w:rsidRPr="0099006F" w:rsidRDefault="001E4F7F" w:rsidP="00F04034">
            <w:pPr>
              <w:pStyle w:val="Geenafstand"/>
              <w:rPr>
                <w:color w:val="FFFFFF" w:themeColor="background1"/>
              </w:rPr>
            </w:pPr>
            <w:r w:rsidRPr="0099006F">
              <w:rPr>
                <w:color w:val="FFFFFF" w:themeColor="background1"/>
              </w:rPr>
              <w:t>toelichting</w:t>
            </w:r>
          </w:p>
        </w:tc>
      </w:tr>
      <w:tr w:rsidR="001E4F7F" w14:paraId="421C44AC" w14:textId="77777777" w:rsidTr="00F04034">
        <w:tc>
          <w:tcPr>
            <w:tcW w:w="2093" w:type="dxa"/>
          </w:tcPr>
          <w:p w14:paraId="421C44A7" w14:textId="77777777" w:rsidR="001E4F7F" w:rsidRPr="00D17DDD" w:rsidRDefault="001E4F7F" w:rsidP="00F04034">
            <w:pPr>
              <w:pStyle w:val="Geenafstand"/>
              <w:rPr>
                <w:sz w:val="20"/>
                <w:szCs w:val="20"/>
              </w:rPr>
            </w:pPr>
            <w:r w:rsidRPr="00D17DDD">
              <w:rPr>
                <w:sz w:val="20"/>
                <w:szCs w:val="20"/>
              </w:rPr>
              <w:t>Informatierecht</w:t>
            </w:r>
          </w:p>
        </w:tc>
        <w:tc>
          <w:tcPr>
            <w:tcW w:w="7119" w:type="dxa"/>
          </w:tcPr>
          <w:p w14:paraId="421C44A8" w14:textId="77777777" w:rsidR="001E4F7F" w:rsidRPr="00D17DDD" w:rsidRDefault="001E4F7F" w:rsidP="00F04034">
            <w:pPr>
              <w:pStyle w:val="Geenafstand"/>
              <w:jc w:val="both"/>
              <w:rPr>
                <w:sz w:val="20"/>
                <w:szCs w:val="20"/>
              </w:rPr>
            </w:pPr>
            <w:r w:rsidRPr="00D17DDD">
              <w:rPr>
                <w:sz w:val="20"/>
                <w:szCs w:val="20"/>
              </w:rPr>
              <w:t xml:space="preserve">Het informatierecht houdt in dat het bevoegd gezag (directie) de MR alle </w:t>
            </w:r>
          </w:p>
          <w:p w14:paraId="421C44A9" w14:textId="77777777" w:rsidR="001E4F7F" w:rsidRPr="00D17DDD" w:rsidRDefault="001E4F7F" w:rsidP="00F04034">
            <w:pPr>
              <w:pStyle w:val="Geenafstand"/>
              <w:jc w:val="both"/>
              <w:rPr>
                <w:sz w:val="20"/>
                <w:szCs w:val="20"/>
              </w:rPr>
            </w:pPr>
            <w:r w:rsidRPr="00D17DDD">
              <w:rPr>
                <w:sz w:val="20"/>
                <w:szCs w:val="20"/>
              </w:rPr>
              <w:t xml:space="preserve">inlichtingen, die hij voor de vervulling van zijn taak redelijkerwijze nodig </w:t>
            </w:r>
          </w:p>
          <w:p w14:paraId="421C44AA" w14:textId="77777777" w:rsidR="001E4F7F" w:rsidRPr="00D17DDD" w:rsidRDefault="001E4F7F" w:rsidP="00F04034">
            <w:pPr>
              <w:pStyle w:val="Geenafstand"/>
              <w:jc w:val="both"/>
              <w:rPr>
                <w:sz w:val="20"/>
                <w:szCs w:val="20"/>
              </w:rPr>
            </w:pPr>
            <w:r w:rsidRPr="00D17DDD">
              <w:rPr>
                <w:sz w:val="20"/>
                <w:szCs w:val="20"/>
              </w:rPr>
              <w:t xml:space="preserve">heeft, tijdig verstrekt. Het bevoegd gezag moet dit ongevraagd doen, </w:t>
            </w:r>
          </w:p>
          <w:p w14:paraId="421C44AB" w14:textId="77777777" w:rsidR="001E4F7F" w:rsidRPr="00D17DDD" w:rsidRDefault="001E4F7F" w:rsidP="00F04034">
            <w:pPr>
              <w:pStyle w:val="Geenafstand"/>
              <w:jc w:val="both"/>
              <w:rPr>
                <w:sz w:val="20"/>
                <w:szCs w:val="20"/>
              </w:rPr>
            </w:pPr>
            <w:r w:rsidRPr="00D17DDD">
              <w:rPr>
                <w:sz w:val="20"/>
                <w:szCs w:val="20"/>
              </w:rPr>
              <w:t xml:space="preserve">maar moet ook op verzoeken van de MR ingaan. </w:t>
            </w:r>
          </w:p>
        </w:tc>
      </w:tr>
      <w:tr w:rsidR="001E4F7F" w14:paraId="421C44B2" w14:textId="77777777" w:rsidTr="00F04034">
        <w:tc>
          <w:tcPr>
            <w:tcW w:w="2093" w:type="dxa"/>
          </w:tcPr>
          <w:p w14:paraId="421C44AD" w14:textId="77777777" w:rsidR="001E4F7F" w:rsidRPr="00D17DDD" w:rsidRDefault="001E4F7F" w:rsidP="00F04034">
            <w:pPr>
              <w:pStyle w:val="Geenafstand"/>
              <w:rPr>
                <w:sz w:val="20"/>
                <w:szCs w:val="20"/>
              </w:rPr>
            </w:pPr>
            <w:r w:rsidRPr="00D17DDD">
              <w:rPr>
                <w:sz w:val="20"/>
                <w:szCs w:val="20"/>
              </w:rPr>
              <w:t>Adviesrecht</w:t>
            </w:r>
          </w:p>
        </w:tc>
        <w:tc>
          <w:tcPr>
            <w:tcW w:w="7119" w:type="dxa"/>
          </w:tcPr>
          <w:p w14:paraId="421C44AE" w14:textId="77777777" w:rsidR="001E4F7F" w:rsidRPr="00D17DDD" w:rsidRDefault="001E4F7F" w:rsidP="00F04034">
            <w:pPr>
              <w:pStyle w:val="Geenafstand"/>
              <w:jc w:val="both"/>
              <w:rPr>
                <w:sz w:val="20"/>
                <w:szCs w:val="20"/>
              </w:rPr>
            </w:pPr>
            <w:r w:rsidRPr="00D17DDD">
              <w:rPr>
                <w:sz w:val="20"/>
                <w:szCs w:val="20"/>
              </w:rPr>
              <w:t xml:space="preserve">Bij het adviesrecht gaat het erom dat bij een aantal in het reglement </w:t>
            </w:r>
          </w:p>
          <w:p w14:paraId="421C44AF" w14:textId="77777777" w:rsidR="001E4F7F" w:rsidRPr="00D17DDD" w:rsidRDefault="001E4F7F" w:rsidP="00F04034">
            <w:pPr>
              <w:pStyle w:val="Geenafstand"/>
              <w:jc w:val="both"/>
              <w:rPr>
                <w:sz w:val="20"/>
                <w:szCs w:val="20"/>
              </w:rPr>
            </w:pPr>
            <w:r w:rsidRPr="00D17DDD">
              <w:rPr>
                <w:sz w:val="20"/>
                <w:szCs w:val="20"/>
              </w:rPr>
              <w:t xml:space="preserve">vastgelegde aangelegenheden het bevoegd gezag advies moet vragen </w:t>
            </w:r>
          </w:p>
          <w:p w14:paraId="421C44B0" w14:textId="77777777" w:rsidR="001E4F7F" w:rsidRPr="00D17DDD" w:rsidRDefault="001E4F7F" w:rsidP="00F04034">
            <w:pPr>
              <w:pStyle w:val="Geenafstand"/>
              <w:jc w:val="both"/>
              <w:rPr>
                <w:sz w:val="20"/>
                <w:szCs w:val="20"/>
              </w:rPr>
            </w:pPr>
            <w:r w:rsidRPr="00D17DDD">
              <w:rPr>
                <w:sz w:val="20"/>
                <w:szCs w:val="20"/>
              </w:rPr>
              <w:t xml:space="preserve">aan de MR. Het bevoegd gezag mag een advies beargumenteerd naast </w:t>
            </w:r>
          </w:p>
          <w:p w14:paraId="421C44B1" w14:textId="77777777" w:rsidR="001E4F7F" w:rsidRPr="00D17DDD" w:rsidRDefault="001E4F7F" w:rsidP="00F04034">
            <w:pPr>
              <w:pStyle w:val="Geenafstand"/>
              <w:jc w:val="both"/>
              <w:rPr>
                <w:sz w:val="20"/>
                <w:szCs w:val="20"/>
              </w:rPr>
            </w:pPr>
            <w:r w:rsidRPr="00D17DDD">
              <w:rPr>
                <w:sz w:val="20"/>
                <w:szCs w:val="20"/>
              </w:rPr>
              <w:t xml:space="preserve">zich neerleggen. </w:t>
            </w:r>
          </w:p>
        </w:tc>
      </w:tr>
      <w:tr w:rsidR="001E4F7F" w14:paraId="421C44B8" w14:textId="77777777" w:rsidTr="00F04034">
        <w:tc>
          <w:tcPr>
            <w:tcW w:w="2093" w:type="dxa"/>
          </w:tcPr>
          <w:p w14:paraId="421C44B3" w14:textId="77777777" w:rsidR="001E4F7F" w:rsidRPr="00D17DDD" w:rsidRDefault="001E4F7F" w:rsidP="00F04034">
            <w:pPr>
              <w:pStyle w:val="Geenafstand"/>
              <w:rPr>
                <w:sz w:val="20"/>
                <w:szCs w:val="20"/>
              </w:rPr>
            </w:pPr>
            <w:r w:rsidRPr="00D17DDD">
              <w:rPr>
                <w:sz w:val="20"/>
                <w:szCs w:val="20"/>
              </w:rPr>
              <w:t>Instemmingsrecht</w:t>
            </w:r>
          </w:p>
        </w:tc>
        <w:tc>
          <w:tcPr>
            <w:tcW w:w="7119" w:type="dxa"/>
          </w:tcPr>
          <w:p w14:paraId="421C44B4" w14:textId="77777777" w:rsidR="001E4F7F" w:rsidRPr="00D17DDD" w:rsidRDefault="001E4F7F" w:rsidP="00F04034">
            <w:pPr>
              <w:pStyle w:val="Geenafstand"/>
              <w:jc w:val="both"/>
              <w:rPr>
                <w:sz w:val="20"/>
                <w:szCs w:val="20"/>
              </w:rPr>
            </w:pPr>
            <w:r w:rsidRPr="00D17DDD">
              <w:rPr>
                <w:sz w:val="20"/>
                <w:szCs w:val="20"/>
              </w:rPr>
              <w:t xml:space="preserve">Het instemmingsrecht wil zeggen, dat voor bepaalde in het reglement </w:t>
            </w:r>
          </w:p>
          <w:p w14:paraId="421C44B5" w14:textId="77777777" w:rsidR="001E4F7F" w:rsidRPr="00D17DDD" w:rsidRDefault="001E4F7F" w:rsidP="00F04034">
            <w:pPr>
              <w:pStyle w:val="Geenafstand"/>
              <w:jc w:val="both"/>
              <w:rPr>
                <w:sz w:val="20"/>
                <w:szCs w:val="20"/>
              </w:rPr>
            </w:pPr>
            <w:r w:rsidRPr="00D17DDD">
              <w:rPr>
                <w:sz w:val="20"/>
                <w:szCs w:val="20"/>
              </w:rPr>
              <w:t xml:space="preserve">van de MR genoemde besluiten, het bevoegd gezag vooraf de </w:t>
            </w:r>
          </w:p>
          <w:p w14:paraId="421C44B6" w14:textId="77777777" w:rsidR="001E4F7F" w:rsidRPr="00D17DDD" w:rsidRDefault="001E4F7F" w:rsidP="00F04034">
            <w:pPr>
              <w:pStyle w:val="Geenafstand"/>
              <w:jc w:val="both"/>
              <w:rPr>
                <w:sz w:val="20"/>
                <w:szCs w:val="20"/>
              </w:rPr>
            </w:pPr>
            <w:r w:rsidRPr="00D17DDD">
              <w:rPr>
                <w:sz w:val="20"/>
                <w:szCs w:val="20"/>
              </w:rPr>
              <w:t xml:space="preserve">instemming van de MR of een geleding nodig heeft. Het bevoegd gezag </w:t>
            </w:r>
          </w:p>
          <w:p w14:paraId="421C44B7" w14:textId="77777777" w:rsidR="001E4F7F" w:rsidRPr="00D17DDD" w:rsidRDefault="001E4F7F" w:rsidP="00F04034">
            <w:pPr>
              <w:pStyle w:val="Geenafstand"/>
              <w:jc w:val="both"/>
              <w:rPr>
                <w:sz w:val="20"/>
                <w:szCs w:val="20"/>
              </w:rPr>
            </w:pPr>
            <w:r w:rsidRPr="00D17DDD">
              <w:rPr>
                <w:sz w:val="20"/>
                <w:szCs w:val="20"/>
              </w:rPr>
              <w:t xml:space="preserve">mag het besluit niet uitvoeren als deze instemming ontbreekt. </w:t>
            </w:r>
          </w:p>
        </w:tc>
      </w:tr>
      <w:tr w:rsidR="001E4F7F" w14:paraId="421C44BE" w14:textId="77777777" w:rsidTr="00F04034">
        <w:tc>
          <w:tcPr>
            <w:tcW w:w="2093" w:type="dxa"/>
          </w:tcPr>
          <w:p w14:paraId="421C44B9" w14:textId="77777777" w:rsidR="001E4F7F" w:rsidRPr="00D17DDD" w:rsidRDefault="001E4F7F" w:rsidP="00F04034">
            <w:pPr>
              <w:pStyle w:val="Geenafstand"/>
              <w:rPr>
                <w:sz w:val="20"/>
                <w:szCs w:val="20"/>
              </w:rPr>
            </w:pPr>
            <w:r w:rsidRPr="00D17DDD">
              <w:rPr>
                <w:sz w:val="20"/>
                <w:szCs w:val="20"/>
              </w:rPr>
              <w:t>Recht op overleg</w:t>
            </w:r>
          </w:p>
        </w:tc>
        <w:tc>
          <w:tcPr>
            <w:tcW w:w="7119" w:type="dxa"/>
          </w:tcPr>
          <w:p w14:paraId="421C44BA" w14:textId="77777777" w:rsidR="001E4F7F" w:rsidRPr="00D17DDD" w:rsidRDefault="001E4F7F" w:rsidP="00F04034">
            <w:pPr>
              <w:pStyle w:val="Geenafstand"/>
              <w:jc w:val="both"/>
              <w:rPr>
                <w:sz w:val="20"/>
                <w:szCs w:val="20"/>
              </w:rPr>
            </w:pPr>
            <w:r w:rsidRPr="00D17DDD">
              <w:rPr>
                <w:sz w:val="20"/>
                <w:szCs w:val="20"/>
              </w:rPr>
              <w:t xml:space="preserve">De MR of een geleding heeft het recht om met het bestuur te </w:t>
            </w:r>
          </w:p>
          <w:p w14:paraId="421C44BB" w14:textId="77777777" w:rsidR="001E4F7F" w:rsidRPr="00D17DDD" w:rsidRDefault="001E4F7F" w:rsidP="00F04034">
            <w:pPr>
              <w:pStyle w:val="Geenafstand"/>
              <w:jc w:val="both"/>
              <w:rPr>
                <w:sz w:val="20"/>
                <w:szCs w:val="20"/>
              </w:rPr>
            </w:pPr>
            <w:r w:rsidRPr="00D17DDD">
              <w:rPr>
                <w:sz w:val="20"/>
                <w:szCs w:val="20"/>
              </w:rPr>
              <w:t xml:space="preserve">overleggen over alle zaken die de school betreffen. De reden voor het </w:t>
            </w:r>
          </w:p>
          <w:p w14:paraId="421C44BC" w14:textId="77777777" w:rsidR="001E4F7F" w:rsidRPr="00D17DDD" w:rsidRDefault="001E4F7F" w:rsidP="00F04034">
            <w:pPr>
              <w:pStyle w:val="Geenafstand"/>
              <w:jc w:val="both"/>
              <w:rPr>
                <w:sz w:val="20"/>
                <w:szCs w:val="20"/>
              </w:rPr>
            </w:pPr>
            <w:r w:rsidRPr="00D17DDD">
              <w:rPr>
                <w:sz w:val="20"/>
                <w:szCs w:val="20"/>
              </w:rPr>
              <w:t xml:space="preserve">overleg moet worden vermeld. </w:t>
            </w:r>
          </w:p>
          <w:p w14:paraId="421C44BD" w14:textId="77777777" w:rsidR="001E4F7F" w:rsidRPr="00D17DDD" w:rsidRDefault="001E4F7F" w:rsidP="00F04034">
            <w:pPr>
              <w:pStyle w:val="Geenafstand"/>
              <w:rPr>
                <w:sz w:val="20"/>
                <w:szCs w:val="20"/>
              </w:rPr>
            </w:pPr>
          </w:p>
        </w:tc>
      </w:tr>
      <w:tr w:rsidR="001E4F7F" w14:paraId="421C44C5" w14:textId="77777777" w:rsidTr="00F04034">
        <w:tc>
          <w:tcPr>
            <w:tcW w:w="2093" w:type="dxa"/>
          </w:tcPr>
          <w:p w14:paraId="421C44BF" w14:textId="77777777" w:rsidR="001E4F7F" w:rsidRPr="00D17DDD" w:rsidRDefault="001E4F7F" w:rsidP="00F04034">
            <w:pPr>
              <w:pStyle w:val="Geenafstand"/>
              <w:rPr>
                <w:sz w:val="20"/>
                <w:szCs w:val="20"/>
              </w:rPr>
            </w:pPr>
            <w:r w:rsidRPr="00D17DDD">
              <w:rPr>
                <w:sz w:val="20"/>
                <w:szCs w:val="20"/>
              </w:rPr>
              <w:t>Initiatiefrecht</w:t>
            </w:r>
          </w:p>
        </w:tc>
        <w:tc>
          <w:tcPr>
            <w:tcW w:w="7119" w:type="dxa"/>
          </w:tcPr>
          <w:p w14:paraId="421C44C0" w14:textId="77777777" w:rsidR="001E4F7F" w:rsidRPr="00D17DDD" w:rsidRDefault="001E4F7F" w:rsidP="00F04034">
            <w:pPr>
              <w:pStyle w:val="Geenafstand"/>
              <w:jc w:val="both"/>
              <w:rPr>
                <w:sz w:val="20"/>
                <w:szCs w:val="20"/>
              </w:rPr>
            </w:pPr>
            <w:r w:rsidRPr="00D17DDD">
              <w:rPr>
                <w:sz w:val="20"/>
                <w:szCs w:val="20"/>
              </w:rPr>
              <w:t xml:space="preserve">Het initiatiefrecht houdt in dat de MR de bevoegdheid heeft om over </w:t>
            </w:r>
          </w:p>
          <w:p w14:paraId="421C44C1" w14:textId="77777777" w:rsidR="001E4F7F" w:rsidRPr="00D17DDD" w:rsidRDefault="001E4F7F" w:rsidP="00F04034">
            <w:pPr>
              <w:pStyle w:val="Geenafstand"/>
              <w:jc w:val="both"/>
              <w:rPr>
                <w:sz w:val="20"/>
                <w:szCs w:val="20"/>
              </w:rPr>
            </w:pPr>
            <w:r w:rsidRPr="00D17DDD">
              <w:rPr>
                <w:sz w:val="20"/>
                <w:szCs w:val="20"/>
              </w:rPr>
              <w:t xml:space="preserve">alle aangelegenheden die de school betreffen, voorstellen aan het </w:t>
            </w:r>
          </w:p>
          <w:p w14:paraId="421C44C2" w14:textId="77777777" w:rsidR="001E4F7F" w:rsidRPr="00D17DDD" w:rsidRDefault="001E4F7F" w:rsidP="00F04034">
            <w:pPr>
              <w:pStyle w:val="Geenafstand"/>
              <w:jc w:val="both"/>
              <w:rPr>
                <w:sz w:val="20"/>
                <w:szCs w:val="20"/>
              </w:rPr>
            </w:pPr>
            <w:r w:rsidRPr="00D17DDD">
              <w:rPr>
                <w:sz w:val="20"/>
                <w:szCs w:val="20"/>
              </w:rPr>
              <w:t xml:space="preserve">bevoegd gezag te doen en standpunten duidelijk te maken. Het bevoegd </w:t>
            </w:r>
          </w:p>
          <w:p w14:paraId="421C44C3" w14:textId="77777777" w:rsidR="001E4F7F" w:rsidRPr="00D17DDD" w:rsidRDefault="001E4F7F" w:rsidP="00F04034">
            <w:pPr>
              <w:pStyle w:val="Geenafstand"/>
              <w:jc w:val="both"/>
              <w:rPr>
                <w:sz w:val="20"/>
                <w:szCs w:val="20"/>
              </w:rPr>
            </w:pPr>
            <w:r w:rsidRPr="00D17DDD">
              <w:rPr>
                <w:sz w:val="20"/>
                <w:szCs w:val="20"/>
              </w:rPr>
              <w:t xml:space="preserve">gezag dient hierop binnen drie maanden schriftelijk te reageren. </w:t>
            </w:r>
          </w:p>
          <w:p w14:paraId="421C44C4" w14:textId="77777777" w:rsidR="001E4F7F" w:rsidRPr="00D17DDD" w:rsidRDefault="001E4F7F" w:rsidP="00F04034">
            <w:pPr>
              <w:pStyle w:val="Geenafstand"/>
              <w:rPr>
                <w:sz w:val="20"/>
                <w:szCs w:val="20"/>
              </w:rPr>
            </w:pPr>
            <w:r w:rsidRPr="00D17DDD">
              <w:rPr>
                <w:sz w:val="20"/>
                <w:szCs w:val="20"/>
              </w:rPr>
              <w:t>In bijlage 2 staat een (verkort) overzicht van de MR bevoegdheden.</w:t>
            </w:r>
          </w:p>
        </w:tc>
      </w:tr>
    </w:tbl>
    <w:p w14:paraId="421C44C6" w14:textId="77777777" w:rsidR="001E4F7F" w:rsidRDefault="001E4F7F" w:rsidP="001E4F7F">
      <w:pPr>
        <w:pStyle w:val="Bijschrift"/>
      </w:pPr>
      <w:r>
        <w:t xml:space="preserve">Figuur </w:t>
      </w:r>
      <w:r w:rsidR="003E186B">
        <w:fldChar w:fldCharType="begin"/>
      </w:r>
      <w:r w:rsidR="003E186B">
        <w:instrText xml:space="preserve"> SEQ Figuur \* ARABIC </w:instrText>
      </w:r>
      <w:r w:rsidR="003E186B">
        <w:fldChar w:fldCharType="separate"/>
      </w:r>
      <w:r>
        <w:rPr>
          <w:noProof/>
        </w:rPr>
        <w:t>1</w:t>
      </w:r>
      <w:r w:rsidR="003E186B">
        <w:rPr>
          <w:noProof/>
        </w:rPr>
        <w:fldChar w:fldCharType="end"/>
      </w:r>
      <w:r>
        <w:t xml:space="preserve"> rechten MR</w:t>
      </w:r>
    </w:p>
    <w:p w14:paraId="421C44C7" w14:textId="77777777" w:rsidR="001E4F7F" w:rsidRDefault="001E4F7F">
      <w:pPr>
        <w:rPr>
          <w:rFonts w:ascii="Verdana" w:eastAsia="Times New Roman" w:hAnsi="Verdana" w:cs="Times New Roman"/>
          <w:bCs/>
          <w:sz w:val="18"/>
          <w:szCs w:val="18"/>
          <w:u w:val="single"/>
          <w:lang w:eastAsia="nl-NL"/>
        </w:rPr>
      </w:pPr>
      <w:r>
        <w:rPr>
          <w:rFonts w:ascii="Verdana" w:eastAsia="Times New Roman" w:hAnsi="Verdana" w:cs="Times New Roman"/>
          <w:bCs/>
          <w:sz w:val="18"/>
          <w:szCs w:val="18"/>
          <w:u w:val="single"/>
          <w:lang w:eastAsia="nl-NL"/>
        </w:rPr>
        <w:br w:type="page"/>
      </w:r>
    </w:p>
    <w:p w14:paraId="421C44C8" w14:textId="77777777" w:rsidR="00E341FA" w:rsidRPr="00F6109D" w:rsidRDefault="00E341FA" w:rsidP="00A82DFB">
      <w:pPr>
        <w:pStyle w:val="Kop1"/>
        <w:rPr>
          <w:b/>
          <w:color w:val="365F91" w:themeColor="accent1" w:themeShade="BF"/>
        </w:rPr>
      </w:pPr>
      <w:bookmarkStart w:id="5" w:name="_Toc502782760"/>
      <w:r w:rsidRPr="00F6109D">
        <w:rPr>
          <w:b/>
          <w:color w:val="365F91" w:themeColor="accent1" w:themeShade="BF"/>
        </w:rPr>
        <w:lastRenderedPageBreak/>
        <w:t>Samenstelling van de MR van De Toermalijn</w:t>
      </w:r>
      <w:bookmarkEnd w:id="5"/>
    </w:p>
    <w:p w14:paraId="421C44C9" w14:textId="77777777" w:rsidR="00E341FA" w:rsidRDefault="00E341FA" w:rsidP="00E341FA">
      <w:pPr>
        <w:spacing w:after="0" w:line="240" w:lineRule="auto"/>
      </w:pPr>
    </w:p>
    <w:p w14:paraId="421C44CA" w14:textId="77777777" w:rsidR="000D6C58" w:rsidRDefault="001A4265" w:rsidP="00E341FA">
      <w:pPr>
        <w:spacing w:after="0" w:line="240" w:lineRule="auto"/>
        <w:rPr>
          <w:rFonts w:ascii="Verdana" w:eastAsia="Times New Roman" w:hAnsi="Verdana" w:cs="Times New Roman"/>
          <w:sz w:val="18"/>
          <w:szCs w:val="18"/>
          <w:lang w:eastAsia="nl-NL"/>
        </w:rPr>
      </w:pPr>
      <w:r>
        <w:rPr>
          <w:rFonts w:ascii="Verdana" w:eastAsia="Times New Roman" w:hAnsi="Verdana" w:cs="Times New Roman"/>
          <w:sz w:val="18"/>
          <w:szCs w:val="18"/>
          <w:lang w:eastAsia="nl-NL"/>
        </w:rPr>
        <w:t xml:space="preserve">In de Wet Medezeggenschap </w:t>
      </w:r>
      <w:r w:rsidR="003867D1">
        <w:rPr>
          <w:rFonts w:ascii="Verdana" w:eastAsia="Times New Roman" w:hAnsi="Verdana" w:cs="Times New Roman"/>
          <w:sz w:val="18"/>
          <w:szCs w:val="18"/>
          <w:lang w:eastAsia="nl-NL"/>
        </w:rPr>
        <w:t>op School</w:t>
      </w:r>
      <w:r>
        <w:rPr>
          <w:rFonts w:ascii="Verdana" w:eastAsia="Times New Roman" w:hAnsi="Verdana" w:cs="Times New Roman"/>
          <w:sz w:val="18"/>
          <w:szCs w:val="18"/>
          <w:lang w:eastAsia="nl-NL"/>
        </w:rPr>
        <w:t xml:space="preserve"> (WMS) ligt vast dat een medezeggenschapsraad moet bestaan uit een gelijk aantal leden vanuit de leerkrachten en vanuit de ouders.</w:t>
      </w:r>
    </w:p>
    <w:p w14:paraId="421C44CB" w14:textId="77777777" w:rsidR="001A4265" w:rsidRDefault="001A4265" w:rsidP="00E341FA">
      <w:pPr>
        <w:spacing w:after="0" w:line="240" w:lineRule="auto"/>
        <w:rPr>
          <w:rFonts w:ascii="Verdana" w:eastAsia="Times New Roman" w:hAnsi="Verdana" w:cs="Times New Roman"/>
          <w:sz w:val="18"/>
          <w:szCs w:val="18"/>
          <w:lang w:eastAsia="nl-NL"/>
        </w:rPr>
      </w:pPr>
    </w:p>
    <w:p w14:paraId="421C44CC" w14:textId="2616FDBF" w:rsidR="00E341FA" w:rsidRDefault="00502BCB" w:rsidP="00E341FA">
      <w:pPr>
        <w:spacing w:after="0" w:line="240" w:lineRule="auto"/>
      </w:pPr>
      <w:r>
        <w:t>Voor e</w:t>
      </w:r>
      <w:r w:rsidR="001A4265">
        <w:t xml:space="preserve">en grote school als De Toermalijn </w:t>
      </w:r>
      <w:r>
        <w:t xml:space="preserve">zou de medezeggenschapsraad uit 8 leden </w:t>
      </w:r>
      <w:r w:rsidR="001A4265">
        <w:t xml:space="preserve">moeten </w:t>
      </w:r>
      <w:r>
        <w:t>bestaan</w:t>
      </w:r>
      <w:r w:rsidR="001A4265">
        <w:t>.</w:t>
      </w:r>
    </w:p>
    <w:p w14:paraId="421C44CD" w14:textId="77777777" w:rsidR="001A4265" w:rsidRDefault="001A4265" w:rsidP="00E341FA">
      <w:pPr>
        <w:spacing w:after="0" w:line="240" w:lineRule="auto"/>
      </w:pPr>
    </w:p>
    <w:p w14:paraId="421C44CE" w14:textId="78E17E59" w:rsidR="001A4265" w:rsidRDefault="001A4265" w:rsidP="00E341FA">
      <w:pPr>
        <w:spacing w:after="0" w:line="240" w:lineRule="auto"/>
      </w:pPr>
      <w:r>
        <w:t>Bij het begin van het schooljaar 201</w:t>
      </w:r>
      <w:r w:rsidR="00AB66D7">
        <w:t>6</w:t>
      </w:r>
      <w:r>
        <w:t>-201</w:t>
      </w:r>
      <w:r w:rsidR="00AB66D7">
        <w:t>7</w:t>
      </w:r>
      <w:r>
        <w:t xml:space="preserve"> bestond de MR uit de volgende leden:</w:t>
      </w:r>
    </w:p>
    <w:p w14:paraId="421C44CF" w14:textId="77777777" w:rsidR="001A4265" w:rsidRDefault="001A4265" w:rsidP="00E341FA">
      <w:pPr>
        <w:spacing w:after="0" w:line="240" w:lineRule="auto"/>
      </w:pPr>
    </w:p>
    <w:p w14:paraId="421C44D0" w14:textId="77777777" w:rsidR="000373AD" w:rsidRDefault="000373AD" w:rsidP="00A82DFB">
      <w:pPr>
        <w:pStyle w:val="Kop1"/>
        <w:sectPr w:rsidR="000373AD" w:rsidSect="00F6109D">
          <w:footerReference w:type="default" r:id="rId13"/>
          <w:pgSz w:w="11906" w:h="16838"/>
          <w:pgMar w:top="1417" w:right="1417" w:bottom="1417" w:left="1417" w:header="708" w:footer="708" w:gutter="0"/>
          <w:pgNumType w:start="0"/>
          <w:cols w:space="708"/>
          <w:titlePg/>
          <w:docGrid w:linePitch="360"/>
        </w:sectPr>
      </w:pPr>
    </w:p>
    <w:p w14:paraId="421C44E4" w14:textId="77777777" w:rsidR="00E341FA" w:rsidRPr="00F6109D" w:rsidRDefault="00E341FA" w:rsidP="00F6109D">
      <w:pPr>
        <w:pStyle w:val="Kop2"/>
        <w:rPr>
          <w:b/>
          <w:color w:val="365F91" w:themeColor="accent1" w:themeShade="BF"/>
          <w:u w:val="single"/>
        </w:rPr>
      </w:pPr>
      <w:bookmarkStart w:id="6" w:name="_Toc502782761"/>
      <w:r w:rsidRPr="00F6109D">
        <w:rPr>
          <w:b/>
          <w:color w:val="365F91" w:themeColor="accent1" w:themeShade="BF"/>
          <w:u w:val="single"/>
        </w:rPr>
        <w:lastRenderedPageBreak/>
        <w:t>Oudergeleding</w:t>
      </w:r>
      <w:bookmarkEnd w:id="6"/>
    </w:p>
    <w:p w14:paraId="421C44E5" w14:textId="77777777" w:rsidR="00E341FA" w:rsidRDefault="00E341FA" w:rsidP="00E341FA">
      <w:pPr>
        <w:spacing w:after="0" w:line="240" w:lineRule="auto"/>
      </w:pPr>
      <w:r>
        <w:t>Jeroen van der Maeden</w:t>
      </w:r>
    </w:p>
    <w:p w14:paraId="421C44E6" w14:textId="77777777" w:rsidR="00E341FA" w:rsidRDefault="00E341FA" w:rsidP="00E341FA">
      <w:pPr>
        <w:spacing w:after="0" w:line="240" w:lineRule="auto"/>
      </w:pPr>
      <w:r>
        <w:t>Stef Koot</w:t>
      </w:r>
    </w:p>
    <w:p w14:paraId="421C44E7" w14:textId="77777777" w:rsidR="00E341FA" w:rsidRDefault="00E341FA" w:rsidP="00E341FA">
      <w:pPr>
        <w:spacing w:after="0" w:line="240" w:lineRule="auto"/>
      </w:pPr>
      <w:r>
        <w:t>Siegfried Huijgen</w:t>
      </w:r>
    </w:p>
    <w:p w14:paraId="421C44E8" w14:textId="77777777" w:rsidR="00E341FA" w:rsidRDefault="00E341FA" w:rsidP="00E341FA">
      <w:pPr>
        <w:spacing w:after="0" w:line="240" w:lineRule="auto"/>
      </w:pPr>
      <w:r>
        <w:t>Dave Broer</w:t>
      </w:r>
    </w:p>
    <w:p w14:paraId="421C44E9" w14:textId="77777777" w:rsidR="00E341FA" w:rsidRDefault="00E341FA" w:rsidP="00E341FA">
      <w:pPr>
        <w:spacing w:after="0" w:line="240" w:lineRule="auto"/>
      </w:pPr>
    </w:p>
    <w:p w14:paraId="421C44EA" w14:textId="77777777" w:rsidR="00E341FA" w:rsidRPr="00F6109D" w:rsidRDefault="00E341FA" w:rsidP="00F6109D">
      <w:pPr>
        <w:pStyle w:val="Kop2"/>
        <w:rPr>
          <w:b/>
          <w:u w:val="single"/>
        </w:rPr>
      </w:pPr>
      <w:bookmarkStart w:id="7" w:name="_Toc502782762"/>
      <w:r w:rsidRPr="00F6109D">
        <w:rPr>
          <w:b/>
          <w:color w:val="365F91" w:themeColor="accent1" w:themeShade="BF"/>
          <w:u w:val="single"/>
        </w:rPr>
        <w:lastRenderedPageBreak/>
        <w:t>Leerkrachtgeleding</w:t>
      </w:r>
      <w:bookmarkEnd w:id="7"/>
    </w:p>
    <w:p w14:paraId="421C44EB" w14:textId="77777777" w:rsidR="00E341FA" w:rsidRDefault="00E341FA" w:rsidP="00E341FA">
      <w:pPr>
        <w:spacing w:after="0" w:line="240" w:lineRule="auto"/>
      </w:pPr>
      <w:r>
        <w:t>Rozelie Bond</w:t>
      </w:r>
    </w:p>
    <w:p w14:paraId="421C44EC" w14:textId="77777777" w:rsidR="00E341FA" w:rsidRDefault="00E341FA" w:rsidP="00E341FA">
      <w:pPr>
        <w:spacing w:after="0" w:line="240" w:lineRule="auto"/>
      </w:pPr>
      <w:r>
        <w:t>Ada Verdonk</w:t>
      </w:r>
    </w:p>
    <w:p w14:paraId="421C44ED" w14:textId="77777777" w:rsidR="00E341FA" w:rsidRDefault="00E341FA" w:rsidP="00E341FA">
      <w:pPr>
        <w:spacing w:after="0" w:line="240" w:lineRule="auto"/>
      </w:pPr>
      <w:r>
        <w:t>Anne-Marie van Schip</w:t>
      </w:r>
    </w:p>
    <w:p w14:paraId="421C44EE" w14:textId="77777777" w:rsidR="00E341FA" w:rsidRDefault="00E341FA" w:rsidP="00E341FA">
      <w:pPr>
        <w:spacing w:after="0" w:line="240" w:lineRule="auto"/>
      </w:pPr>
      <w:r>
        <w:t>Anita van der Helm</w:t>
      </w:r>
    </w:p>
    <w:p w14:paraId="421C44EF" w14:textId="77777777" w:rsidR="000373AD" w:rsidRDefault="000373AD" w:rsidP="00E341FA">
      <w:pPr>
        <w:spacing w:after="0" w:line="240" w:lineRule="auto"/>
        <w:sectPr w:rsidR="000373AD" w:rsidSect="000373AD">
          <w:type w:val="continuous"/>
          <w:pgSz w:w="11906" w:h="16838"/>
          <w:pgMar w:top="1417" w:right="1417" w:bottom="1417" w:left="1417" w:header="708" w:footer="708" w:gutter="0"/>
          <w:cols w:num="2" w:space="708"/>
          <w:docGrid w:linePitch="360"/>
        </w:sectPr>
      </w:pPr>
    </w:p>
    <w:p w14:paraId="2B1042F0" w14:textId="77777777" w:rsidR="009D28D5" w:rsidRDefault="009D28D5"/>
    <w:p w14:paraId="421C44F0" w14:textId="4B5874C3" w:rsidR="000373AD" w:rsidRDefault="000373AD"/>
    <w:p w14:paraId="39EAA61E" w14:textId="77777777" w:rsidR="009D28D5" w:rsidRDefault="009D28D5">
      <w:pPr>
        <w:rPr>
          <w:u w:val="single"/>
        </w:rPr>
      </w:pPr>
      <w:r>
        <w:br w:type="page"/>
      </w:r>
    </w:p>
    <w:p w14:paraId="421C44F1" w14:textId="7A51DDA3" w:rsidR="000373AD" w:rsidRPr="00F6109D" w:rsidRDefault="000373AD" w:rsidP="00502BCB">
      <w:pPr>
        <w:pStyle w:val="Kop1"/>
        <w:tabs>
          <w:tab w:val="left" w:pos="5475"/>
        </w:tabs>
        <w:rPr>
          <w:b/>
          <w:color w:val="365F91" w:themeColor="accent1" w:themeShade="BF"/>
        </w:rPr>
      </w:pPr>
      <w:bookmarkStart w:id="8" w:name="_Toc502782763"/>
      <w:r w:rsidRPr="00F6109D">
        <w:rPr>
          <w:b/>
          <w:color w:val="365F91" w:themeColor="accent1" w:themeShade="BF"/>
        </w:rPr>
        <w:lastRenderedPageBreak/>
        <w:t>Activiteiten MR schooljaar 201</w:t>
      </w:r>
      <w:r w:rsidR="009D28D5" w:rsidRPr="00F6109D">
        <w:rPr>
          <w:b/>
          <w:color w:val="365F91" w:themeColor="accent1" w:themeShade="BF"/>
        </w:rPr>
        <w:t>6</w:t>
      </w:r>
      <w:r w:rsidRPr="00F6109D">
        <w:rPr>
          <w:b/>
          <w:color w:val="365F91" w:themeColor="accent1" w:themeShade="BF"/>
        </w:rPr>
        <w:t>-201</w:t>
      </w:r>
      <w:r w:rsidR="009D28D5" w:rsidRPr="00F6109D">
        <w:rPr>
          <w:b/>
          <w:color w:val="365F91" w:themeColor="accent1" w:themeShade="BF"/>
        </w:rPr>
        <w:t>7</w:t>
      </w:r>
      <w:bookmarkEnd w:id="8"/>
    </w:p>
    <w:p w14:paraId="421C44F2" w14:textId="77777777" w:rsidR="000373AD" w:rsidRDefault="000373AD" w:rsidP="00E341FA">
      <w:pPr>
        <w:spacing w:after="0" w:line="240" w:lineRule="auto"/>
      </w:pPr>
    </w:p>
    <w:p w14:paraId="421C44F3" w14:textId="77777777" w:rsidR="000373AD" w:rsidRDefault="000373AD" w:rsidP="00E341FA">
      <w:pPr>
        <w:spacing w:after="0" w:line="240" w:lineRule="auto"/>
      </w:pPr>
      <w:r>
        <w:t>De activiteiten van de MR bestaan voor een deel uit wettelijk vastgelegde zaken vanuit de</w:t>
      </w:r>
      <w:r w:rsidR="003867D1">
        <w:t xml:space="preserve"> WMS en voor een deel uit zaken welke voortkomen uit de ontwikkelingen binnen school.</w:t>
      </w:r>
    </w:p>
    <w:p w14:paraId="421C44F4" w14:textId="77777777" w:rsidR="00206C0D" w:rsidRDefault="00206C0D" w:rsidP="00206C0D">
      <w:pPr>
        <w:jc w:val="both"/>
      </w:pPr>
      <w:r>
        <w:t>Aangezien we een MR zijn die vooruit wil kijken en we ons willen voorbereiden op wat komen gaat, maken we gebruik van een jaarplanning. Hierdoor weten we als MR wanneer we moeten beginnen met het bespreken van onderwerpen om op het tijdstip dat er om advies of instemming wordt gevraagd, goed voorbereid te zijn.</w:t>
      </w:r>
    </w:p>
    <w:p w14:paraId="421C44F5" w14:textId="77777777" w:rsidR="00206C0D" w:rsidRPr="00235D2C" w:rsidRDefault="00206C0D" w:rsidP="00206C0D">
      <w:pPr>
        <w:jc w:val="both"/>
      </w:pPr>
      <w:r>
        <w:t>Deze jaarplanning kunt u terug vinden op de website van De Toermalijn.</w:t>
      </w:r>
    </w:p>
    <w:p w14:paraId="421C44F6" w14:textId="77777777" w:rsidR="003867D1" w:rsidRDefault="003867D1" w:rsidP="00E341FA">
      <w:pPr>
        <w:spacing w:after="0" w:line="240" w:lineRule="auto"/>
      </w:pPr>
    </w:p>
    <w:p w14:paraId="421C44F7" w14:textId="77777777" w:rsidR="003867D1" w:rsidRPr="00F6109D" w:rsidRDefault="003867D1" w:rsidP="00A82DFB">
      <w:pPr>
        <w:pStyle w:val="Kop2"/>
        <w:rPr>
          <w:b/>
          <w:color w:val="365F91" w:themeColor="accent1" w:themeShade="BF"/>
        </w:rPr>
      </w:pPr>
      <w:bookmarkStart w:id="9" w:name="_Toc502782764"/>
      <w:r w:rsidRPr="00F6109D">
        <w:rPr>
          <w:b/>
          <w:color w:val="365F91" w:themeColor="accent1" w:themeShade="BF"/>
        </w:rPr>
        <w:t>Wettelijke verplichtingen van de MR</w:t>
      </w:r>
      <w:bookmarkEnd w:id="9"/>
    </w:p>
    <w:p w14:paraId="421C44F8" w14:textId="77777777" w:rsidR="003867D1" w:rsidRDefault="003867D1" w:rsidP="00E341FA">
      <w:pPr>
        <w:spacing w:after="0" w:line="240" w:lineRule="auto"/>
      </w:pPr>
      <w:r>
        <w:t>Binnen de WMS worden een aantal zaken genoemd waarover de MR in ieder geval haar toestemming moet geven.</w:t>
      </w:r>
    </w:p>
    <w:p w14:paraId="421C44F9" w14:textId="77777777" w:rsidR="000373AD" w:rsidRDefault="00D541AC" w:rsidP="00D541AC">
      <w:pPr>
        <w:spacing w:after="0" w:line="240" w:lineRule="auto"/>
      </w:pPr>
      <w:r>
        <w:t xml:space="preserve">Naast deze zaken waarover de MR toestemming moet geven, zijn er ook zaken waar de MR adviesrecht in heeft.  </w:t>
      </w:r>
    </w:p>
    <w:p w14:paraId="421C44FA" w14:textId="77777777" w:rsidR="000C605D" w:rsidRDefault="000C605D" w:rsidP="00D541AC">
      <w:pPr>
        <w:spacing w:after="0" w:line="240" w:lineRule="auto"/>
      </w:pPr>
    </w:p>
    <w:p w14:paraId="421C44FB" w14:textId="65A2D6B1" w:rsidR="00040633" w:rsidRDefault="00206C0D" w:rsidP="00040633">
      <w:pPr>
        <w:spacing w:after="0"/>
      </w:pPr>
      <w:r>
        <w:t>In het schooljaar 201</w:t>
      </w:r>
      <w:r w:rsidR="009D28D5">
        <w:t>6</w:t>
      </w:r>
      <w:r>
        <w:t>-201</w:t>
      </w:r>
      <w:r w:rsidR="009D28D5">
        <w:t>7</w:t>
      </w:r>
      <w:r>
        <w:t xml:space="preserve"> zijn de volgende wettelijke zaken besproken:</w:t>
      </w:r>
    </w:p>
    <w:p w14:paraId="2B4DE04E" w14:textId="77777777" w:rsidR="009D28D5" w:rsidRDefault="009D28D5" w:rsidP="00040633">
      <w:pPr>
        <w:spacing w:after="0"/>
      </w:pPr>
    </w:p>
    <w:p w14:paraId="421C44FE" w14:textId="77777777" w:rsidR="00206C0D" w:rsidRDefault="000C605D" w:rsidP="00206C0D">
      <w:pPr>
        <w:pStyle w:val="Lijstalinea"/>
        <w:numPr>
          <w:ilvl w:val="0"/>
          <w:numId w:val="1"/>
        </w:numPr>
        <w:spacing w:after="0"/>
      </w:pPr>
      <w:r>
        <w:t>De nieuwe schoolgids is besproken en op een aantal punten aangepast en verhelderd.</w:t>
      </w:r>
    </w:p>
    <w:p w14:paraId="421C44FF" w14:textId="4B574F87" w:rsidR="000C605D" w:rsidRDefault="000C605D" w:rsidP="00206C0D">
      <w:pPr>
        <w:pStyle w:val="Lijstalinea"/>
        <w:numPr>
          <w:ilvl w:val="0"/>
          <w:numId w:val="1"/>
        </w:numPr>
        <w:spacing w:after="0"/>
      </w:pPr>
      <w:r>
        <w:t>Het vakantierooster van het schooljaar 201</w:t>
      </w:r>
      <w:r w:rsidR="009D28D5">
        <w:t>7</w:t>
      </w:r>
      <w:r>
        <w:t>-</w:t>
      </w:r>
      <w:r w:rsidR="001C4F9F">
        <w:t>201</w:t>
      </w:r>
      <w:r w:rsidR="009D28D5">
        <w:t>8</w:t>
      </w:r>
      <w:r w:rsidR="001C4F9F">
        <w:t xml:space="preserve"> is besproken en de MR heeft hier een positief advies op gegeven</w:t>
      </w:r>
      <w:r>
        <w:t>.</w:t>
      </w:r>
    </w:p>
    <w:p w14:paraId="421C4500" w14:textId="77777777" w:rsidR="000C605D" w:rsidRDefault="000C605D" w:rsidP="00206C0D">
      <w:pPr>
        <w:pStyle w:val="Lijstalinea"/>
        <w:numPr>
          <w:ilvl w:val="0"/>
          <w:numId w:val="1"/>
        </w:numPr>
        <w:spacing w:after="0"/>
      </w:pPr>
      <w:r>
        <w:t xml:space="preserve">Het schoolondersteuningsplan is besproken en na aanpassingen </w:t>
      </w:r>
      <w:r w:rsidR="0019273B">
        <w:t>is de MR er mee ingestemd.</w:t>
      </w:r>
    </w:p>
    <w:p w14:paraId="421C4501" w14:textId="11673A87" w:rsidR="000C605D" w:rsidRDefault="0019273B" w:rsidP="00206C0D">
      <w:pPr>
        <w:pStyle w:val="Lijstalinea"/>
        <w:numPr>
          <w:ilvl w:val="0"/>
          <w:numId w:val="1"/>
        </w:numPr>
        <w:spacing w:after="0"/>
      </w:pPr>
      <w:r>
        <w:t>De schoolformatie voor het schooljaar 201</w:t>
      </w:r>
      <w:r w:rsidR="009D28D5">
        <w:t>7</w:t>
      </w:r>
      <w:r>
        <w:t>-201</w:t>
      </w:r>
      <w:r w:rsidR="009D28D5">
        <w:t>8</w:t>
      </w:r>
      <w:r>
        <w:t xml:space="preserve"> is besproken en de MR heeft hier mee ingestemd.</w:t>
      </w:r>
    </w:p>
    <w:p w14:paraId="421C4502" w14:textId="7BD9F89F" w:rsidR="0019273B" w:rsidRDefault="0019273B" w:rsidP="00206C0D">
      <w:pPr>
        <w:pStyle w:val="Lijstalinea"/>
        <w:numPr>
          <w:ilvl w:val="0"/>
          <w:numId w:val="1"/>
        </w:numPr>
        <w:spacing w:after="0"/>
      </w:pPr>
      <w:r>
        <w:t xml:space="preserve">De begroting en bekostiging </w:t>
      </w:r>
      <w:r w:rsidR="007618CA">
        <w:t>voor het schooljaar 201</w:t>
      </w:r>
      <w:r w:rsidR="009D28D5">
        <w:t>7</w:t>
      </w:r>
      <w:r w:rsidR="007618CA">
        <w:t>-201</w:t>
      </w:r>
      <w:r w:rsidR="009D28D5">
        <w:t>8</w:t>
      </w:r>
      <w:r w:rsidR="007618CA">
        <w:t xml:space="preserve"> </w:t>
      </w:r>
      <w:r>
        <w:t>is besproken</w:t>
      </w:r>
      <w:r w:rsidR="007618CA">
        <w:t>.</w:t>
      </w:r>
      <w:r>
        <w:t xml:space="preserve"> </w:t>
      </w:r>
    </w:p>
    <w:p w14:paraId="60D238CD" w14:textId="2C746F22" w:rsidR="009D28D5" w:rsidRDefault="009D28D5" w:rsidP="00206C0D">
      <w:pPr>
        <w:pStyle w:val="Lijstalinea"/>
        <w:numPr>
          <w:ilvl w:val="0"/>
          <w:numId w:val="1"/>
        </w:numPr>
        <w:spacing w:after="0"/>
      </w:pPr>
      <w:r>
        <w:t>De afvloeiingslijst voor de Toermalijn is besproken en een voorstel is door de MR gemaakt.</w:t>
      </w:r>
    </w:p>
    <w:p w14:paraId="421C4503" w14:textId="77777777" w:rsidR="00206C0D" w:rsidRDefault="00206C0D" w:rsidP="001E4F7F">
      <w:pPr>
        <w:jc w:val="both"/>
      </w:pPr>
    </w:p>
    <w:p w14:paraId="421C4504" w14:textId="77777777" w:rsidR="007618CA" w:rsidRPr="00F6109D" w:rsidRDefault="007618CA" w:rsidP="00A82DFB">
      <w:pPr>
        <w:pStyle w:val="Kop2"/>
        <w:rPr>
          <w:b/>
          <w:color w:val="365F91" w:themeColor="accent1" w:themeShade="BF"/>
        </w:rPr>
      </w:pPr>
      <w:bookmarkStart w:id="10" w:name="_Toc502782765"/>
      <w:r w:rsidRPr="00F6109D">
        <w:rPr>
          <w:b/>
          <w:color w:val="365F91" w:themeColor="accent1" w:themeShade="BF"/>
        </w:rPr>
        <w:t>Ontwikkelingen binnen school</w:t>
      </w:r>
      <w:bookmarkEnd w:id="10"/>
    </w:p>
    <w:p w14:paraId="421C4505" w14:textId="77777777" w:rsidR="00F57DB4" w:rsidRDefault="007618CA" w:rsidP="00F57DB4">
      <w:pPr>
        <w:pStyle w:val="Plattetekst"/>
      </w:pPr>
      <w:r>
        <w:t>Zoals gezegd houdt de</w:t>
      </w:r>
      <w:r w:rsidR="001E4F7F">
        <w:t xml:space="preserve"> MR </w:t>
      </w:r>
      <w:r>
        <w:t>zich ook bezig met (een deel van</w:t>
      </w:r>
      <w:r w:rsidR="00F57DB4">
        <w:t>)</w:t>
      </w:r>
      <w:r>
        <w:t xml:space="preserve"> de ontwikkelingen binnen de school.</w:t>
      </w:r>
      <w:r w:rsidR="00F57DB4">
        <w:t xml:space="preserve"> </w:t>
      </w:r>
    </w:p>
    <w:p w14:paraId="421C4506" w14:textId="77777777" w:rsidR="00F57DB4" w:rsidRDefault="00F57DB4" w:rsidP="00F57DB4">
      <w:pPr>
        <w:pStyle w:val="Plattetekst"/>
      </w:pPr>
      <w:r>
        <w:t>De volgende ontwikkelingen tijdens he</w:t>
      </w:r>
      <w:r w:rsidR="007618CA">
        <w:t xml:space="preserve">t eerste schooljaar van De Toermalijn </w:t>
      </w:r>
      <w:r>
        <w:t>zijn besproken binnen de MR:</w:t>
      </w:r>
    </w:p>
    <w:p w14:paraId="3DD9D0CD" w14:textId="3FFA46B4" w:rsidR="0029312A" w:rsidRDefault="0029312A" w:rsidP="00F57DB4">
      <w:pPr>
        <w:pStyle w:val="Plattetekst"/>
        <w:numPr>
          <w:ilvl w:val="0"/>
          <w:numId w:val="1"/>
        </w:numPr>
      </w:pPr>
      <w:r>
        <w:t>Inspectierapport ministerie van Onderwijs</w:t>
      </w:r>
    </w:p>
    <w:p w14:paraId="61033A87" w14:textId="77777777" w:rsidR="002B2BAA" w:rsidRDefault="0029312A" w:rsidP="0029312A">
      <w:pPr>
        <w:pStyle w:val="Plattetekst"/>
        <w:ind w:left="720"/>
      </w:pPr>
      <w:r>
        <w:t xml:space="preserve">Aan het begin van het schooljaar </w:t>
      </w:r>
      <w:r w:rsidR="002B2BAA">
        <w:t>kreeg</w:t>
      </w:r>
      <w:r>
        <w:t xml:space="preserve"> de Toermalijn </w:t>
      </w:r>
      <w:r w:rsidR="002B2BAA">
        <w:t>bezoek van de inspecteur van het ministerie van Onderwijs. Middels bezoeken aan de verschillende klassen, gesprekken met een aantal ouders, leerkrachten en directie vormt de inspecteur zich een beeld van de kwaliteit en het functioneren van de school. Loopt alles nog zoals door het ministerie bedacht is?</w:t>
      </w:r>
    </w:p>
    <w:p w14:paraId="00470793" w14:textId="6AC4556E" w:rsidR="0029312A" w:rsidRDefault="002B2BAA" w:rsidP="0029312A">
      <w:pPr>
        <w:pStyle w:val="Plattetekst"/>
        <w:ind w:left="720"/>
      </w:pPr>
      <w:r>
        <w:t>En met goed resultaat! De inspecteur was erg tevreden over de gang der zaken bij de Toermalijn. Wel waren er nog wat verbeterpunten, maar die zijn door de directie meteen opgepakt.</w:t>
      </w:r>
      <w:r w:rsidR="0029312A">
        <w:t xml:space="preserve"> </w:t>
      </w:r>
    </w:p>
    <w:p w14:paraId="421C4507" w14:textId="682C22FC" w:rsidR="00F57DB4" w:rsidRDefault="009D28D5" w:rsidP="00F57DB4">
      <w:pPr>
        <w:pStyle w:val="Plattetekst"/>
        <w:numPr>
          <w:ilvl w:val="0"/>
          <w:numId w:val="1"/>
        </w:numPr>
      </w:pPr>
      <w:r>
        <w:t>Afscheid van leerkrachten</w:t>
      </w:r>
      <w:r w:rsidR="00F57DB4">
        <w:t>.</w:t>
      </w:r>
    </w:p>
    <w:p w14:paraId="0790EDBD" w14:textId="2D216213" w:rsidR="009D28D5" w:rsidRDefault="009D28D5" w:rsidP="00F57DB4">
      <w:pPr>
        <w:pStyle w:val="Plattetekst"/>
        <w:ind w:left="720"/>
        <w:jc w:val="left"/>
      </w:pPr>
      <w:r>
        <w:t xml:space="preserve">In het schooljaar 2016-2017 hebben een aantal leerkrachten besloten om </w:t>
      </w:r>
      <w:r w:rsidR="00502BCB">
        <w:t xml:space="preserve">hun </w:t>
      </w:r>
      <w:r>
        <w:t>carrière</w:t>
      </w:r>
      <w:r w:rsidR="00502BCB">
        <w:t xml:space="preserve"> elders voort te zetten.</w:t>
      </w:r>
    </w:p>
    <w:p w14:paraId="625A4808" w14:textId="62CDE0EB" w:rsidR="00E428AB" w:rsidRDefault="00E428AB" w:rsidP="00F57DB4">
      <w:pPr>
        <w:pStyle w:val="Plattetekst"/>
        <w:ind w:left="720"/>
        <w:jc w:val="left"/>
      </w:pPr>
      <w:r>
        <w:t xml:space="preserve">Gelukkig zouden deze leerkrachten pas aan het einde van het schooljaar weg zijn, zodat er voor en gedurende de zomervakantie gezocht kon worden naar adequate vervanging. </w:t>
      </w:r>
    </w:p>
    <w:p w14:paraId="421C450E" w14:textId="77777777" w:rsidR="00F07083" w:rsidRDefault="00F07083" w:rsidP="00F07083">
      <w:pPr>
        <w:pStyle w:val="Plattetekst"/>
        <w:numPr>
          <w:ilvl w:val="0"/>
          <w:numId w:val="1"/>
        </w:numPr>
        <w:jc w:val="left"/>
      </w:pPr>
      <w:r>
        <w:lastRenderedPageBreak/>
        <w:t>Onvrede onder de ouders</w:t>
      </w:r>
      <w:r w:rsidR="004B4EDF">
        <w:t>.</w:t>
      </w:r>
    </w:p>
    <w:p w14:paraId="29640AC5" w14:textId="74BC4E3D" w:rsidR="00E428AB" w:rsidRDefault="00E428AB" w:rsidP="00F07083">
      <w:pPr>
        <w:pStyle w:val="Plattetekst"/>
        <w:ind w:left="720"/>
        <w:jc w:val="left"/>
      </w:pPr>
      <w:r>
        <w:t>De vorig jaar gezette stappen om de onvrede o</w:t>
      </w:r>
      <w:r w:rsidR="00F07083">
        <w:t>nder de ouders van De Toermalijn</w:t>
      </w:r>
      <w:r>
        <w:t xml:space="preserve"> weg te nemen hebben geleid tot een grote vermindering van de onvrede. </w:t>
      </w:r>
    </w:p>
    <w:p w14:paraId="0F4469CF" w14:textId="77777777" w:rsidR="00E428AB" w:rsidRDefault="00E428AB" w:rsidP="00F07083">
      <w:pPr>
        <w:pStyle w:val="Plattetekst"/>
        <w:ind w:left="720"/>
        <w:jc w:val="left"/>
      </w:pPr>
      <w:r>
        <w:t xml:space="preserve">De MR heeft met de directie hier uitgebreid over gesproken en zijn advies gegeven om de gezette stappen ook in dit schooljaar door te zetten. </w:t>
      </w:r>
    </w:p>
    <w:p w14:paraId="34925882" w14:textId="58CFEED9" w:rsidR="00E428AB" w:rsidRDefault="00502BCB" w:rsidP="00F07083">
      <w:pPr>
        <w:pStyle w:val="Plattetekst"/>
        <w:ind w:left="720"/>
        <w:jc w:val="left"/>
      </w:pPr>
      <w:r>
        <w:t>Vooral</w:t>
      </w:r>
      <w:r w:rsidR="00E428AB">
        <w:t xml:space="preserve"> het punt communicatie richting ouders blijkt in de praktijk soms lastig vorm te geven.</w:t>
      </w:r>
    </w:p>
    <w:p w14:paraId="648C0711" w14:textId="77777777" w:rsidR="00E428AB" w:rsidRDefault="00E428AB" w:rsidP="00F07083">
      <w:pPr>
        <w:pStyle w:val="Plattetekst"/>
        <w:ind w:left="720"/>
        <w:jc w:val="left"/>
      </w:pPr>
      <w:r>
        <w:t>Door het houden van een schoolenquête is de mening van de ouders gepeild.</w:t>
      </w:r>
    </w:p>
    <w:p w14:paraId="2DA1238B" w14:textId="385CA5E2" w:rsidR="00E428AB" w:rsidRDefault="00E428AB" w:rsidP="00F07083">
      <w:pPr>
        <w:pStyle w:val="Plattetekst"/>
        <w:ind w:left="720"/>
        <w:jc w:val="left"/>
      </w:pPr>
      <w:r>
        <w:t>Mede op basis van de uitslagen van deze enquête zullen er in het schooljaar 2017-2018 verdere stappen genomen worden om de communicatie te verbeteren.</w:t>
      </w:r>
    </w:p>
    <w:p w14:paraId="421C4513" w14:textId="77777777" w:rsidR="003845EC" w:rsidRDefault="004B4EDF" w:rsidP="004B4EDF">
      <w:pPr>
        <w:pStyle w:val="Plattetekst"/>
        <w:numPr>
          <w:ilvl w:val="0"/>
          <w:numId w:val="1"/>
        </w:numPr>
        <w:jc w:val="left"/>
      </w:pPr>
      <w:r>
        <w:t>Uitval directie.</w:t>
      </w:r>
    </w:p>
    <w:p w14:paraId="40CC95E6" w14:textId="77777777" w:rsidR="003874F9" w:rsidRDefault="004B4EDF" w:rsidP="004B4EDF">
      <w:pPr>
        <w:pStyle w:val="Plattetekst"/>
        <w:ind w:left="720"/>
        <w:jc w:val="left"/>
      </w:pPr>
      <w:r>
        <w:t xml:space="preserve">Aparte aandacht behoeft de uitval van de directie. </w:t>
      </w:r>
      <w:r w:rsidR="00E428AB">
        <w:t xml:space="preserve">Gedurende de eerste helft van het schooljaar werd duidelijk dat de directrice niet terug zou komen en dat er gestart zou moeten worden met een </w:t>
      </w:r>
      <w:r w:rsidR="003874F9">
        <w:t>sollicitatieprocedure.</w:t>
      </w:r>
    </w:p>
    <w:p w14:paraId="2568B34D" w14:textId="742369EB" w:rsidR="003874F9" w:rsidRDefault="003874F9" w:rsidP="004B4EDF">
      <w:pPr>
        <w:pStyle w:val="Plattetekst"/>
        <w:ind w:left="720"/>
        <w:jc w:val="left"/>
      </w:pPr>
      <w:r>
        <w:t>Totdat er een  vaste directie was aangesteld is in goed overleg besloten dat de huidige interim directrice aan zou blijven.</w:t>
      </w:r>
    </w:p>
    <w:p w14:paraId="13F20107" w14:textId="4345DF44" w:rsidR="003874F9" w:rsidRDefault="003874F9" w:rsidP="004B4EDF">
      <w:pPr>
        <w:pStyle w:val="Plattetekst"/>
        <w:ind w:left="720"/>
        <w:jc w:val="left"/>
      </w:pPr>
      <w:r>
        <w:t>Voor deze sollicitatieprocedure werd een BAC (Benoemings Advies Commissie)  opgericht waarin een vertegenwoordiging van de leerkrachtgeleding en de oudergeleding zitten hadden.</w:t>
      </w:r>
    </w:p>
    <w:p w14:paraId="60FC630D" w14:textId="77777777" w:rsidR="003874F9" w:rsidRDefault="003874F9" w:rsidP="004B4EDF">
      <w:pPr>
        <w:pStyle w:val="Plattetekst"/>
        <w:ind w:left="720"/>
        <w:jc w:val="left"/>
      </w:pPr>
      <w:r>
        <w:t xml:space="preserve">Gedurende het sollicitatieproces viel onverwachts de interim </w:t>
      </w:r>
      <w:r w:rsidR="004B4EDF">
        <w:t>directrice</w:t>
      </w:r>
      <w:r>
        <w:t xml:space="preserve"> weg.</w:t>
      </w:r>
    </w:p>
    <w:p w14:paraId="207C88AC" w14:textId="6493F584" w:rsidR="003874F9" w:rsidRDefault="003874F9" w:rsidP="003874F9">
      <w:pPr>
        <w:pStyle w:val="Plattetekst"/>
        <w:ind w:left="720"/>
        <w:jc w:val="left"/>
      </w:pPr>
      <w:r>
        <w:t>Omdat het sollicitatieproces nog steeds liep en een nieuwe kandidaat waarschijnlijk pas na de zomervakantie zou kunnen gebeuren is er in een overleg tussen de nog zittende directieleden, stichtingsbestuur en MR besloten om gedurende de resterende tijd van het schooljaar wederom een interim directie aan te stellen.</w:t>
      </w:r>
    </w:p>
    <w:p w14:paraId="032A3166" w14:textId="0A0A6F36" w:rsidR="003874F9" w:rsidRDefault="003874F9" w:rsidP="003874F9">
      <w:pPr>
        <w:pStyle w:val="Plattetekst"/>
        <w:numPr>
          <w:ilvl w:val="0"/>
          <w:numId w:val="1"/>
        </w:numPr>
        <w:jc w:val="left"/>
      </w:pPr>
      <w:r>
        <w:t>Nieuwe directrice</w:t>
      </w:r>
    </w:p>
    <w:p w14:paraId="66C76213" w14:textId="615BC76A" w:rsidR="003874F9" w:rsidRDefault="003874F9" w:rsidP="003874F9">
      <w:pPr>
        <w:pStyle w:val="Plattetekst"/>
        <w:ind w:left="720"/>
        <w:jc w:val="left"/>
      </w:pPr>
      <w:r>
        <w:t>Zoals eerder gezegd is de MR nauw betrokken geweest bij de sollicitatieprocedure van een vaste directie. Gedurende de procedure kwamen er diverse kandidaten langs, m</w:t>
      </w:r>
      <w:r w:rsidR="009A7370">
        <w:t>aar uiteindelijk is het toch</w:t>
      </w:r>
      <w:r>
        <w:t xml:space="preserve"> gelukt</w:t>
      </w:r>
      <w:r w:rsidR="009A7370">
        <w:t xml:space="preserve"> om</w:t>
      </w:r>
      <w:r>
        <w:t xml:space="preserve"> voor de </w:t>
      </w:r>
      <w:r w:rsidR="009A7370">
        <w:t>zomervakantie een nieuwe directrice te kunnen verwelkomen.</w:t>
      </w:r>
    </w:p>
    <w:p w14:paraId="0C3B7DF5" w14:textId="54623B66" w:rsidR="009A7370" w:rsidRDefault="009A7370" w:rsidP="009A7370">
      <w:pPr>
        <w:pStyle w:val="Plattetekst"/>
        <w:numPr>
          <w:ilvl w:val="0"/>
          <w:numId w:val="1"/>
        </w:numPr>
        <w:jc w:val="left"/>
      </w:pPr>
      <w:r>
        <w:t>Ondersteuning directie</w:t>
      </w:r>
    </w:p>
    <w:p w14:paraId="7F5754EE" w14:textId="555C0E3E" w:rsidR="009A7370" w:rsidRDefault="009A7370" w:rsidP="009A7370">
      <w:pPr>
        <w:pStyle w:val="Plattetekst"/>
        <w:ind w:left="720"/>
        <w:jc w:val="left"/>
      </w:pPr>
      <w:r>
        <w:t>Een belangrijke ondersteuning van de directie wordt verzorgd door de IB-sters (Interne Begeleider). Gedurende de tweede helft van het schooljaar hebben beide aanwezige IB-ster aangegeven om prive-redenen afscheid te willen nemen van de Toermalijn.</w:t>
      </w:r>
    </w:p>
    <w:p w14:paraId="5F4E2E88" w14:textId="70B268D2" w:rsidR="009A7370" w:rsidRDefault="009A7370" w:rsidP="009A7370">
      <w:pPr>
        <w:pStyle w:val="Plattetekst"/>
        <w:ind w:left="720"/>
        <w:jc w:val="left"/>
      </w:pPr>
      <w:r>
        <w:t xml:space="preserve">Eén vacature was snel opgevuld en voor de andere vacature werd een sollicitatieprocedure gestart in nauwe samenwerking met de MR. Dit heeft geresulteerd in de aanname van een tweede IB-ster. </w:t>
      </w:r>
    </w:p>
    <w:p w14:paraId="195091F8" w14:textId="77777777" w:rsidR="003874F9" w:rsidRDefault="003874F9">
      <w:r>
        <w:br w:type="page"/>
      </w:r>
    </w:p>
    <w:p w14:paraId="421C4519" w14:textId="54DC0FA2" w:rsidR="00346061" w:rsidRPr="00F6109D" w:rsidRDefault="00346061" w:rsidP="00A82DFB">
      <w:pPr>
        <w:pStyle w:val="Kop1"/>
        <w:rPr>
          <w:b/>
          <w:color w:val="365F91" w:themeColor="accent1" w:themeShade="BF"/>
        </w:rPr>
      </w:pPr>
      <w:bookmarkStart w:id="11" w:name="_Toc502782766"/>
      <w:r w:rsidRPr="00F6109D">
        <w:rPr>
          <w:b/>
          <w:color w:val="365F91" w:themeColor="accent1" w:themeShade="BF"/>
        </w:rPr>
        <w:lastRenderedPageBreak/>
        <w:t>Samenvatting</w:t>
      </w:r>
      <w:bookmarkEnd w:id="11"/>
    </w:p>
    <w:p w14:paraId="421C451A" w14:textId="16C2D63C" w:rsidR="00346061" w:rsidRDefault="00F150FE" w:rsidP="00A82DFB">
      <w:pPr>
        <w:pStyle w:val="Plattetekst"/>
        <w:jc w:val="left"/>
      </w:pPr>
      <w:r>
        <w:t>Terug kijkend naar het schooljaar 201</w:t>
      </w:r>
      <w:r w:rsidR="009A7370">
        <w:t>6</w:t>
      </w:r>
      <w:r>
        <w:t>-201</w:t>
      </w:r>
      <w:r w:rsidR="009A7370">
        <w:t>7</w:t>
      </w:r>
      <w:r>
        <w:t xml:space="preserve"> kunnen we spreken van een rumoerig jaar.</w:t>
      </w:r>
    </w:p>
    <w:p w14:paraId="4BA17BDC" w14:textId="186CED0E" w:rsidR="009A7370" w:rsidRDefault="48B7CC5F" w:rsidP="00A82DFB">
      <w:pPr>
        <w:pStyle w:val="Plattetekst"/>
        <w:jc w:val="left"/>
      </w:pPr>
      <w:r>
        <w:t xml:space="preserve">Het verder uitzetten en vasthouden van </w:t>
      </w:r>
      <w:r w:rsidR="00502BCB">
        <w:t>het</w:t>
      </w:r>
      <w:r>
        <w:t xml:space="preserve"> eerder uitgezette </w:t>
      </w:r>
      <w:r w:rsidR="00502BCB">
        <w:t>beleid</w:t>
      </w:r>
      <w:r>
        <w:t xml:space="preserve"> heeft geleid tot meer duidelijkheid bij kinderen, ouders en leerkrachten.</w:t>
      </w:r>
    </w:p>
    <w:p w14:paraId="421C451C" w14:textId="0CEA3A9A" w:rsidR="00F150FE" w:rsidRDefault="00F150FE" w:rsidP="00A82DFB">
      <w:pPr>
        <w:pStyle w:val="Plattetekst"/>
        <w:jc w:val="left"/>
      </w:pPr>
      <w:r>
        <w:t>Sfeer, veiligheidsgevoel en leerklimaat zijn met sprongen omhoog gegaan.</w:t>
      </w:r>
    </w:p>
    <w:p w14:paraId="421C451D" w14:textId="37CB0966" w:rsidR="00F150FE" w:rsidRDefault="00F150FE" w:rsidP="00A82DFB">
      <w:pPr>
        <w:pStyle w:val="Plattetekst"/>
        <w:jc w:val="left"/>
      </w:pPr>
      <w:r>
        <w:t xml:space="preserve">De communicatie is </w:t>
      </w:r>
      <w:r w:rsidR="009A7370">
        <w:t>verder</w:t>
      </w:r>
      <w:r>
        <w:t xml:space="preserve"> verbeterd en levert een actieve bijdrage aan het positieve klimaat wat er op school heerst.</w:t>
      </w:r>
    </w:p>
    <w:p w14:paraId="1E5ED982" w14:textId="28FDED6B" w:rsidR="009A7370" w:rsidRDefault="009A7370" w:rsidP="00A82DFB">
      <w:pPr>
        <w:pStyle w:val="Plattetekst"/>
        <w:jc w:val="left"/>
      </w:pPr>
      <w:r>
        <w:t xml:space="preserve">Een mooie kers op de taart was het inspectierapport van de Onderwijs inspecteur van het ministerie. </w:t>
      </w:r>
    </w:p>
    <w:p w14:paraId="552C8BD9" w14:textId="064AE929" w:rsidR="009A7370" w:rsidRDefault="0029312A" w:rsidP="00A82DFB">
      <w:pPr>
        <w:pStyle w:val="Plattetekst"/>
        <w:jc w:val="left"/>
      </w:pPr>
      <w:r>
        <w:t>De inspecteur was erg positief over de gang van zaken bij de Toermalijn.</w:t>
      </w:r>
    </w:p>
    <w:p w14:paraId="421C451E" w14:textId="201B16A5" w:rsidR="00F150FE" w:rsidRDefault="00F150FE" w:rsidP="00A82DFB">
      <w:pPr>
        <w:pStyle w:val="Plattetekst"/>
        <w:jc w:val="left"/>
      </w:pPr>
      <w:r>
        <w:t xml:space="preserve">Voor de MR was </w:t>
      </w:r>
      <w:r w:rsidR="0029312A">
        <w:t xml:space="preserve">vooral de tweede helft van het schooljaar </w:t>
      </w:r>
      <w:r>
        <w:t>hectisch met extra overleggen met de directie van De Toermalijn en de stichting CPOW.</w:t>
      </w:r>
    </w:p>
    <w:p w14:paraId="33C4CDE2" w14:textId="2EC37AD3" w:rsidR="0029312A" w:rsidRDefault="0029312A" w:rsidP="00A82DFB">
      <w:pPr>
        <w:pStyle w:val="Plattetekst"/>
        <w:jc w:val="left"/>
      </w:pPr>
      <w:r>
        <w:t>Ook het zitting nemen in de verschillende BAC’s gaf extra werkdruk.</w:t>
      </w:r>
    </w:p>
    <w:p w14:paraId="421C451F" w14:textId="545FFD0B" w:rsidR="00F150FE" w:rsidRDefault="00F150FE" w:rsidP="00A82DFB">
      <w:pPr>
        <w:pStyle w:val="Plattetekst"/>
        <w:jc w:val="left"/>
      </w:pPr>
      <w:r>
        <w:t>De MR is er van overtuigd dat</w:t>
      </w:r>
      <w:r w:rsidR="0029312A">
        <w:t xml:space="preserve"> door</w:t>
      </w:r>
      <w:r>
        <w:t xml:space="preserve"> </w:t>
      </w:r>
      <w:r w:rsidR="0029312A">
        <w:t xml:space="preserve">het vast houden van </w:t>
      </w:r>
      <w:r w:rsidR="00502BCB">
        <w:t xml:space="preserve">het </w:t>
      </w:r>
      <w:r>
        <w:t xml:space="preserve">huidige </w:t>
      </w:r>
      <w:r w:rsidR="00502BCB">
        <w:t>beleid</w:t>
      </w:r>
      <w:r>
        <w:t xml:space="preserve"> </w:t>
      </w:r>
      <w:r w:rsidR="0029312A">
        <w:t>de Toermalijn nog ver</w:t>
      </w:r>
      <w:r w:rsidR="00502BCB">
        <w:t>der  zal groeien als school</w:t>
      </w:r>
      <w:r>
        <w:t>.</w:t>
      </w:r>
    </w:p>
    <w:p w14:paraId="421C4520" w14:textId="781480DF" w:rsidR="00F150FE" w:rsidRDefault="00F150FE" w:rsidP="00A82DFB">
      <w:pPr>
        <w:pStyle w:val="Plattetekst"/>
        <w:jc w:val="left"/>
      </w:pPr>
      <w:r>
        <w:t>Een overtuiging welke de</w:t>
      </w:r>
      <w:r w:rsidR="0029312A">
        <w:t xml:space="preserve"> MR voor het nieuwe schooljaar met een nieuwe directrice zal bewaken</w:t>
      </w:r>
      <w:r>
        <w:t>.</w:t>
      </w:r>
    </w:p>
    <w:p w14:paraId="64AA65E9" w14:textId="77777777" w:rsidR="0029312A" w:rsidRDefault="0029312A" w:rsidP="00A82DFB">
      <w:pPr>
        <w:pStyle w:val="Plattetekst"/>
        <w:jc w:val="left"/>
      </w:pPr>
    </w:p>
    <w:p w14:paraId="421C4521" w14:textId="77777777" w:rsidR="00F150FE" w:rsidRDefault="00F150FE" w:rsidP="00A82DFB">
      <w:pPr>
        <w:pStyle w:val="Plattetekst"/>
        <w:jc w:val="left"/>
      </w:pPr>
      <w:r>
        <w:t>De MR sluit dit schooljaar dan ook af met een goed gevoel en heeft alle vertrouwen in de toekomst van De Toermalijn.</w:t>
      </w:r>
    </w:p>
    <w:p w14:paraId="421C4522" w14:textId="77777777" w:rsidR="004B4EDF" w:rsidRDefault="004B4EDF" w:rsidP="004B4EDF">
      <w:pPr>
        <w:pStyle w:val="Plattetekst"/>
        <w:ind w:left="720"/>
        <w:jc w:val="left"/>
      </w:pPr>
    </w:p>
    <w:sectPr w:rsidR="004B4EDF" w:rsidSect="00E800E0">
      <w:type w:val="continuous"/>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C452D" w14:textId="77777777" w:rsidR="00A82DFB" w:rsidRDefault="00A82DFB" w:rsidP="00A82DFB">
      <w:pPr>
        <w:spacing w:after="0" w:line="240" w:lineRule="auto"/>
      </w:pPr>
      <w:r>
        <w:separator/>
      </w:r>
    </w:p>
  </w:endnote>
  <w:endnote w:type="continuationSeparator" w:id="0">
    <w:p w14:paraId="421C452E" w14:textId="77777777" w:rsidR="00A82DFB" w:rsidRDefault="00A82DFB" w:rsidP="00A82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007593"/>
      <w:docPartObj>
        <w:docPartGallery w:val="Page Numbers (Bottom of Page)"/>
        <w:docPartUnique/>
      </w:docPartObj>
    </w:sdtPr>
    <w:sdtEndPr/>
    <w:sdtContent>
      <w:p w14:paraId="15C4F5E9" w14:textId="5AA47F6C" w:rsidR="00F6109D" w:rsidRDefault="00F6109D">
        <w:pPr>
          <w:pStyle w:val="Voettekst"/>
          <w:jc w:val="center"/>
        </w:pPr>
        <w:r>
          <w:fldChar w:fldCharType="begin"/>
        </w:r>
        <w:r>
          <w:instrText>PAGE   \* MERGEFORMAT</w:instrText>
        </w:r>
        <w:r>
          <w:fldChar w:fldCharType="separate"/>
        </w:r>
        <w:r w:rsidR="003E186B">
          <w:rPr>
            <w:noProof/>
          </w:rPr>
          <w:t>1</w:t>
        </w:r>
        <w:r>
          <w:fldChar w:fldCharType="end"/>
        </w:r>
      </w:p>
    </w:sdtContent>
  </w:sdt>
  <w:p w14:paraId="6AB610FA" w14:textId="77777777" w:rsidR="00502BCB" w:rsidRDefault="00502BC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C452B" w14:textId="77777777" w:rsidR="00A82DFB" w:rsidRDefault="00A82DFB" w:rsidP="00A82DFB">
      <w:pPr>
        <w:spacing w:after="0" w:line="240" w:lineRule="auto"/>
      </w:pPr>
      <w:r>
        <w:separator/>
      </w:r>
    </w:p>
  </w:footnote>
  <w:footnote w:type="continuationSeparator" w:id="0">
    <w:p w14:paraId="421C452C" w14:textId="77777777" w:rsidR="00A82DFB" w:rsidRDefault="00A82DFB" w:rsidP="00A82D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B0C89"/>
    <w:multiLevelType w:val="hybridMultilevel"/>
    <w:tmpl w:val="A6187288"/>
    <w:lvl w:ilvl="0" w:tplc="EA9AD5F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633"/>
    <w:rsid w:val="000373AD"/>
    <w:rsid w:val="00040633"/>
    <w:rsid w:val="000C605D"/>
    <w:rsid w:val="000D6C58"/>
    <w:rsid w:val="0019273B"/>
    <w:rsid w:val="001A4265"/>
    <w:rsid w:val="001C4F9F"/>
    <w:rsid w:val="001E4F7F"/>
    <w:rsid w:val="00206C0D"/>
    <w:rsid w:val="0029312A"/>
    <w:rsid w:val="002B2BAA"/>
    <w:rsid w:val="00300E64"/>
    <w:rsid w:val="00346061"/>
    <w:rsid w:val="003845EC"/>
    <w:rsid w:val="003867D1"/>
    <w:rsid w:val="003874F9"/>
    <w:rsid w:val="003C61D5"/>
    <w:rsid w:val="003E186B"/>
    <w:rsid w:val="004B4EDF"/>
    <w:rsid w:val="004C7BAB"/>
    <w:rsid w:val="00502BCB"/>
    <w:rsid w:val="005D056E"/>
    <w:rsid w:val="005F6516"/>
    <w:rsid w:val="0061080E"/>
    <w:rsid w:val="00642296"/>
    <w:rsid w:val="00657338"/>
    <w:rsid w:val="007618CA"/>
    <w:rsid w:val="00824BD7"/>
    <w:rsid w:val="008B0FCF"/>
    <w:rsid w:val="009A7370"/>
    <w:rsid w:val="009D28D5"/>
    <w:rsid w:val="00A82DFB"/>
    <w:rsid w:val="00AB66D7"/>
    <w:rsid w:val="00AD0BB5"/>
    <w:rsid w:val="00D541AC"/>
    <w:rsid w:val="00D9714D"/>
    <w:rsid w:val="00E341FA"/>
    <w:rsid w:val="00E428AB"/>
    <w:rsid w:val="00E800E0"/>
    <w:rsid w:val="00F07083"/>
    <w:rsid w:val="00F150FE"/>
    <w:rsid w:val="00F57DB4"/>
    <w:rsid w:val="00F6109D"/>
    <w:rsid w:val="00FA5779"/>
    <w:rsid w:val="48B7CC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C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82DFB"/>
    <w:pPr>
      <w:keepNext/>
      <w:spacing w:after="0"/>
      <w:outlineLvl w:val="0"/>
    </w:pPr>
    <w:rPr>
      <w:u w:val="single"/>
    </w:rPr>
  </w:style>
  <w:style w:type="paragraph" w:styleId="Kop2">
    <w:name w:val="heading 2"/>
    <w:basedOn w:val="Standaard"/>
    <w:next w:val="Standaard"/>
    <w:link w:val="Kop2Char"/>
    <w:uiPriority w:val="9"/>
    <w:unhideWhenUsed/>
    <w:qFormat/>
    <w:rsid w:val="00A82DFB"/>
    <w:pPr>
      <w:keepNext/>
      <w:spacing w:after="0" w:line="240" w:lineRule="auto"/>
      <w:outlineLvl w:val="1"/>
    </w:pPr>
    <w:rPr>
      <w:i/>
    </w:rPr>
  </w:style>
  <w:style w:type="paragraph" w:styleId="Kop3">
    <w:name w:val="heading 3"/>
    <w:basedOn w:val="Standaard"/>
    <w:next w:val="Standaard"/>
    <w:link w:val="Kop3Char"/>
    <w:uiPriority w:val="9"/>
    <w:unhideWhenUsed/>
    <w:qFormat/>
    <w:rsid w:val="00F57DB4"/>
    <w:pPr>
      <w:keepNext/>
      <w:spacing w:after="0"/>
      <w:jc w:val="both"/>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82DFB"/>
    <w:rPr>
      <w:u w:val="single"/>
    </w:rPr>
  </w:style>
  <w:style w:type="paragraph" w:styleId="Tekstzonderopmaak">
    <w:name w:val="Plain Text"/>
    <w:basedOn w:val="Standaard"/>
    <w:link w:val="TekstzonderopmaakChar"/>
    <w:uiPriority w:val="99"/>
    <w:semiHidden/>
    <w:unhideWhenUsed/>
    <w:rsid w:val="00E341FA"/>
    <w:pPr>
      <w:spacing w:after="0" w:line="240" w:lineRule="auto"/>
    </w:pPr>
    <w:rPr>
      <w:rFonts w:ascii="Calibri" w:eastAsiaTheme="minorEastAsia" w:hAnsi="Calibri" w:cs="Times New Roman"/>
      <w:szCs w:val="21"/>
      <w:lang w:eastAsia="nl-NL"/>
    </w:rPr>
  </w:style>
  <w:style w:type="character" w:customStyle="1" w:styleId="TekstzonderopmaakChar">
    <w:name w:val="Tekst zonder opmaak Char"/>
    <w:basedOn w:val="Standaardalinea-lettertype"/>
    <w:link w:val="Tekstzonderopmaak"/>
    <w:uiPriority w:val="99"/>
    <w:semiHidden/>
    <w:rsid w:val="00E341FA"/>
    <w:rPr>
      <w:rFonts w:ascii="Calibri" w:eastAsiaTheme="minorEastAsia" w:hAnsi="Calibri" w:cs="Times New Roman"/>
      <w:szCs w:val="21"/>
      <w:lang w:eastAsia="nl-NL"/>
    </w:rPr>
  </w:style>
  <w:style w:type="character" w:styleId="Hyperlink">
    <w:name w:val="Hyperlink"/>
    <w:basedOn w:val="Standaardalinea-lettertype"/>
    <w:uiPriority w:val="99"/>
    <w:unhideWhenUsed/>
    <w:rsid w:val="00E341FA"/>
    <w:rPr>
      <w:color w:val="0000FF"/>
      <w:u w:val="single"/>
    </w:rPr>
  </w:style>
  <w:style w:type="paragraph" w:styleId="Geenafstand">
    <w:name w:val="No Spacing"/>
    <w:uiPriority w:val="1"/>
    <w:qFormat/>
    <w:rsid w:val="001E4F7F"/>
    <w:pPr>
      <w:spacing w:after="0" w:line="240" w:lineRule="auto"/>
    </w:pPr>
  </w:style>
  <w:style w:type="table" w:styleId="Tabelraster">
    <w:name w:val="Table Grid"/>
    <w:basedOn w:val="Standaardtabel"/>
    <w:uiPriority w:val="59"/>
    <w:rsid w:val="001E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1E4F7F"/>
    <w:pPr>
      <w:spacing w:line="240" w:lineRule="auto"/>
    </w:pPr>
    <w:rPr>
      <w:i/>
      <w:iCs/>
      <w:color w:val="1F497D" w:themeColor="text2"/>
      <w:sz w:val="18"/>
      <w:szCs w:val="18"/>
    </w:rPr>
  </w:style>
  <w:style w:type="paragraph" w:customStyle="1" w:styleId="Default">
    <w:name w:val="Default"/>
    <w:rsid w:val="001E4F7F"/>
    <w:pPr>
      <w:autoSpaceDE w:val="0"/>
      <w:autoSpaceDN w:val="0"/>
      <w:adjustRightInd w:val="0"/>
      <w:spacing w:after="0" w:line="240" w:lineRule="auto"/>
    </w:pPr>
    <w:rPr>
      <w:rFonts w:ascii="Verdana" w:hAnsi="Verdana" w:cs="Verdana"/>
      <w:color w:val="000000"/>
      <w:sz w:val="24"/>
      <w:szCs w:val="24"/>
    </w:rPr>
  </w:style>
  <w:style w:type="character" w:customStyle="1" w:styleId="Kop2Char">
    <w:name w:val="Kop 2 Char"/>
    <w:basedOn w:val="Standaardalinea-lettertype"/>
    <w:link w:val="Kop2"/>
    <w:uiPriority w:val="9"/>
    <w:rsid w:val="00A82DFB"/>
    <w:rPr>
      <w:i/>
    </w:rPr>
  </w:style>
  <w:style w:type="paragraph" w:styleId="Lijstalinea">
    <w:name w:val="List Paragraph"/>
    <w:basedOn w:val="Standaard"/>
    <w:uiPriority w:val="34"/>
    <w:qFormat/>
    <w:rsid w:val="00206C0D"/>
    <w:pPr>
      <w:ind w:left="720"/>
      <w:contextualSpacing/>
    </w:pPr>
  </w:style>
  <w:style w:type="paragraph" w:styleId="Plattetekst">
    <w:name w:val="Body Text"/>
    <w:basedOn w:val="Standaard"/>
    <w:link w:val="PlattetekstChar"/>
    <w:uiPriority w:val="99"/>
    <w:unhideWhenUsed/>
    <w:rsid w:val="00F57DB4"/>
    <w:pPr>
      <w:spacing w:after="0"/>
      <w:jc w:val="both"/>
    </w:pPr>
  </w:style>
  <w:style w:type="character" w:customStyle="1" w:styleId="PlattetekstChar">
    <w:name w:val="Platte tekst Char"/>
    <w:basedOn w:val="Standaardalinea-lettertype"/>
    <w:link w:val="Plattetekst"/>
    <w:uiPriority w:val="99"/>
    <w:rsid w:val="00F57DB4"/>
  </w:style>
  <w:style w:type="character" w:customStyle="1" w:styleId="Kop3Char">
    <w:name w:val="Kop 3 Char"/>
    <w:basedOn w:val="Standaardalinea-lettertype"/>
    <w:link w:val="Kop3"/>
    <w:uiPriority w:val="9"/>
    <w:rsid w:val="00F57DB4"/>
    <w:rPr>
      <w:i/>
    </w:rPr>
  </w:style>
  <w:style w:type="paragraph" w:styleId="Koptekst">
    <w:name w:val="header"/>
    <w:basedOn w:val="Standaard"/>
    <w:link w:val="KoptekstChar"/>
    <w:uiPriority w:val="99"/>
    <w:unhideWhenUsed/>
    <w:rsid w:val="00A82D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2DFB"/>
  </w:style>
  <w:style w:type="paragraph" w:styleId="Voettekst">
    <w:name w:val="footer"/>
    <w:basedOn w:val="Standaard"/>
    <w:link w:val="VoettekstChar"/>
    <w:uiPriority w:val="99"/>
    <w:unhideWhenUsed/>
    <w:rsid w:val="00A82D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82DFB"/>
  </w:style>
  <w:style w:type="paragraph" w:styleId="Ballontekst">
    <w:name w:val="Balloon Text"/>
    <w:basedOn w:val="Standaard"/>
    <w:link w:val="BallontekstChar"/>
    <w:uiPriority w:val="99"/>
    <w:semiHidden/>
    <w:unhideWhenUsed/>
    <w:rsid w:val="00A82DF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2DFB"/>
    <w:rPr>
      <w:rFonts w:ascii="Tahoma" w:hAnsi="Tahoma" w:cs="Tahoma"/>
      <w:sz w:val="16"/>
      <w:szCs w:val="16"/>
    </w:rPr>
  </w:style>
  <w:style w:type="paragraph" w:styleId="Kopvaninhoudsopgave">
    <w:name w:val="TOC Heading"/>
    <w:basedOn w:val="Kop1"/>
    <w:next w:val="Standaard"/>
    <w:uiPriority w:val="39"/>
    <w:semiHidden/>
    <w:unhideWhenUsed/>
    <w:qFormat/>
    <w:rsid w:val="00A82DFB"/>
    <w:pPr>
      <w:keepLines/>
      <w:spacing w:before="480"/>
      <w:outlineLvl w:val="9"/>
    </w:pPr>
    <w:rPr>
      <w:rFonts w:asciiTheme="majorHAnsi" w:eastAsiaTheme="majorEastAsia" w:hAnsiTheme="majorHAnsi" w:cstheme="majorBidi"/>
      <w:b/>
      <w:bCs/>
      <w:color w:val="365F91" w:themeColor="accent1" w:themeShade="BF"/>
      <w:sz w:val="28"/>
      <w:szCs w:val="28"/>
      <w:u w:val="none"/>
      <w:lang w:eastAsia="nl-NL"/>
    </w:rPr>
  </w:style>
  <w:style w:type="paragraph" w:styleId="Inhopg1">
    <w:name w:val="toc 1"/>
    <w:basedOn w:val="Standaard"/>
    <w:next w:val="Standaard"/>
    <w:autoRedefine/>
    <w:uiPriority w:val="39"/>
    <w:unhideWhenUsed/>
    <w:rsid w:val="00A82DFB"/>
    <w:pPr>
      <w:spacing w:after="100"/>
    </w:pPr>
  </w:style>
  <w:style w:type="paragraph" w:styleId="Inhopg2">
    <w:name w:val="toc 2"/>
    <w:basedOn w:val="Standaard"/>
    <w:next w:val="Standaard"/>
    <w:autoRedefine/>
    <w:uiPriority w:val="39"/>
    <w:unhideWhenUsed/>
    <w:rsid w:val="00A82DFB"/>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82DFB"/>
    <w:pPr>
      <w:keepNext/>
      <w:spacing w:after="0"/>
      <w:outlineLvl w:val="0"/>
    </w:pPr>
    <w:rPr>
      <w:u w:val="single"/>
    </w:rPr>
  </w:style>
  <w:style w:type="paragraph" w:styleId="Kop2">
    <w:name w:val="heading 2"/>
    <w:basedOn w:val="Standaard"/>
    <w:next w:val="Standaard"/>
    <w:link w:val="Kop2Char"/>
    <w:uiPriority w:val="9"/>
    <w:unhideWhenUsed/>
    <w:qFormat/>
    <w:rsid w:val="00A82DFB"/>
    <w:pPr>
      <w:keepNext/>
      <w:spacing w:after="0" w:line="240" w:lineRule="auto"/>
      <w:outlineLvl w:val="1"/>
    </w:pPr>
    <w:rPr>
      <w:i/>
    </w:rPr>
  </w:style>
  <w:style w:type="paragraph" w:styleId="Kop3">
    <w:name w:val="heading 3"/>
    <w:basedOn w:val="Standaard"/>
    <w:next w:val="Standaard"/>
    <w:link w:val="Kop3Char"/>
    <w:uiPriority w:val="9"/>
    <w:unhideWhenUsed/>
    <w:qFormat/>
    <w:rsid w:val="00F57DB4"/>
    <w:pPr>
      <w:keepNext/>
      <w:spacing w:after="0"/>
      <w:jc w:val="both"/>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82DFB"/>
    <w:rPr>
      <w:u w:val="single"/>
    </w:rPr>
  </w:style>
  <w:style w:type="paragraph" w:styleId="Tekstzonderopmaak">
    <w:name w:val="Plain Text"/>
    <w:basedOn w:val="Standaard"/>
    <w:link w:val="TekstzonderopmaakChar"/>
    <w:uiPriority w:val="99"/>
    <w:semiHidden/>
    <w:unhideWhenUsed/>
    <w:rsid w:val="00E341FA"/>
    <w:pPr>
      <w:spacing w:after="0" w:line="240" w:lineRule="auto"/>
    </w:pPr>
    <w:rPr>
      <w:rFonts w:ascii="Calibri" w:eastAsiaTheme="minorEastAsia" w:hAnsi="Calibri" w:cs="Times New Roman"/>
      <w:szCs w:val="21"/>
      <w:lang w:eastAsia="nl-NL"/>
    </w:rPr>
  </w:style>
  <w:style w:type="character" w:customStyle="1" w:styleId="TekstzonderopmaakChar">
    <w:name w:val="Tekst zonder opmaak Char"/>
    <w:basedOn w:val="Standaardalinea-lettertype"/>
    <w:link w:val="Tekstzonderopmaak"/>
    <w:uiPriority w:val="99"/>
    <w:semiHidden/>
    <w:rsid w:val="00E341FA"/>
    <w:rPr>
      <w:rFonts w:ascii="Calibri" w:eastAsiaTheme="minorEastAsia" w:hAnsi="Calibri" w:cs="Times New Roman"/>
      <w:szCs w:val="21"/>
      <w:lang w:eastAsia="nl-NL"/>
    </w:rPr>
  </w:style>
  <w:style w:type="character" w:styleId="Hyperlink">
    <w:name w:val="Hyperlink"/>
    <w:basedOn w:val="Standaardalinea-lettertype"/>
    <w:uiPriority w:val="99"/>
    <w:unhideWhenUsed/>
    <w:rsid w:val="00E341FA"/>
    <w:rPr>
      <w:color w:val="0000FF"/>
      <w:u w:val="single"/>
    </w:rPr>
  </w:style>
  <w:style w:type="paragraph" w:styleId="Geenafstand">
    <w:name w:val="No Spacing"/>
    <w:uiPriority w:val="1"/>
    <w:qFormat/>
    <w:rsid w:val="001E4F7F"/>
    <w:pPr>
      <w:spacing w:after="0" w:line="240" w:lineRule="auto"/>
    </w:pPr>
  </w:style>
  <w:style w:type="table" w:styleId="Tabelraster">
    <w:name w:val="Table Grid"/>
    <w:basedOn w:val="Standaardtabel"/>
    <w:uiPriority w:val="59"/>
    <w:rsid w:val="001E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1E4F7F"/>
    <w:pPr>
      <w:spacing w:line="240" w:lineRule="auto"/>
    </w:pPr>
    <w:rPr>
      <w:i/>
      <w:iCs/>
      <w:color w:val="1F497D" w:themeColor="text2"/>
      <w:sz w:val="18"/>
      <w:szCs w:val="18"/>
    </w:rPr>
  </w:style>
  <w:style w:type="paragraph" w:customStyle="1" w:styleId="Default">
    <w:name w:val="Default"/>
    <w:rsid w:val="001E4F7F"/>
    <w:pPr>
      <w:autoSpaceDE w:val="0"/>
      <w:autoSpaceDN w:val="0"/>
      <w:adjustRightInd w:val="0"/>
      <w:spacing w:after="0" w:line="240" w:lineRule="auto"/>
    </w:pPr>
    <w:rPr>
      <w:rFonts w:ascii="Verdana" w:hAnsi="Verdana" w:cs="Verdana"/>
      <w:color w:val="000000"/>
      <w:sz w:val="24"/>
      <w:szCs w:val="24"/>
    </w:rPr>
  </w:style>
  <w:style w:type="character" w:customStyle="1" w:styleId="Kop2Char">
    <w:name w:val="Kop 2 Char"/>
    <w:basedOn w:val="Standaardalinea-lettertype"/>
    <w:link w:val="Kop2"/>
    <w:uiPriority w:val="9"/>
    <w:rsid w:val="00A82DFB"/>
    <w:rPr>
      <w:i/>
    </w:rPr>
  </w:style>
  <w:style w:type="paragraph" w:styleId="Lijstalinea">
    <w:name w:val="List Paragraph"/>
    <w:basedOn w:val="Standaard"/>
    <w:uiPriority w:val="34"/>
    <w:qFormat/>
    <w:rsid w:val="00206C0D"/>
    <w:pPr>
      <w:ind w:left="720"/>
      <w:contextualSpacing/>
    </w:pPr>
  </w:style>
  <w:style w:type="paragraph" w:styleId="Plattetekst">
    <w:name w:val="Body Text"/>
    <w:basedOn w:val="Standaard"/>
    <w:link w:val="PlattetekstChar"/>
    <w:uiPriority w:val="99"/>
    <w:unhideWhenUsed/>
    <w:rsid w:val="00F57DB4"/>
    <w:pPr>
      <w:spacing w:after="0"/>
      <w:jc w:val="both"/>
    </w:pPr>
  </w:style>
  <w:style w:type="character" w:customStyle="1" w:styleId="PlattetekstChar">
    <w:name w:val="Platte tekst Char"/>
    <w:basedOn w:val="Standaardalinea-lettertype"/>
    <w:link w:val="Plattetekst"/>
    <w:uiPriority w:val="99"/>
    <w:rsid w:val="00F57DB4"/>
  </w:style>
  <w:style w:type="character" w:customStyle="1" w:styleId="Kop3Char">
    <w:name w:val="Kop 3 Char"/>
    <w:basedOn w:val="Standaardalinea-lettertype"/>
    <w:link w:val="Kop3"/>
    <w:uiPriority w:val="9"/>
    <w:rsid w:val="00F57DB4"/>
    <w:rPr>
      <w:i/>
    </w:rPr>
  </w:style>
  <w:style w:type="paragraph" w:styleId="Koptekst">
    <w:name w:val="header"/>
    <w:basedOn w:val="Standaard"/>
    <w:link w:val="KoptekstChar"/>
    <w:uiPriority w:val="99"/>
    <w:unhideWhenUsed/>
    <w:rsid w:val="00A82D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2DFB"/>
  </w:style>
  <w:style w:type="paragraph" w:styleId="Voettekst">
    <w:name w:val="footer"/>
    <w:basedOn w:val="Standaard"/>
    <w:link w:val="VoettekstChar"/>
    <w:uiPriority w:val="99"/>
    <w:unhideWhenUsed/>
    <w:rsid w:val="00A82D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82DFB"/>
  </w:style>
  <w:style w:type="paragraph" w:styleId="Ballontekst">
    <w:name w:val="Balloon Text"/>
    <w:basedOn w:val="Standaard"/>
    <w:link w:val="BallontekstChar"/>
    <w:uiPriority w:val="99"/>
    <w:semiHidden/>
    <w:unhideWhenUsed/>
    <w:rsid w:val="00A82DF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2DFB"/>
    <w:rPr>
      <w:rFonts w:ascii="Tahoma" w:hAnsi="Tahoma" w:cs="Tahoma"/>
      <w:sz w:val="16"/>
      <w:szCs w:val="16"/>
    </w:rPr>
  </w:style>
  <w:style w:type="paragraph" w:styleId="Kopvaninhoudsopgave">
    <w:name w:val="TOC Heading"/>
    <w:basedOn w:val="Kop1"/>
    <w:next w:val="Standaard"/>
    <w:uiPriority w:val="39"/>
    <w:semiHidden/>
    <w:unhideWhenUsed/>
    <w:qFormat/>
    <w:rsid w:val="00A82DFB"/>
    <w:pPr>
      <w:keepLines/>
      <w:spacing w:before="480"/>
      <w:outlineLvl w:val="9"/>
    </w:pPr>
    <w:rPr>
      <w:rFonts w:asciiTheme="majorHAnsi" w:eastAsiaTheme="majorEastAsia" w:hAnsiTheme="majorHAnsi" w:cstheme="majorBidi"/>
      <w:b/>
      <w:bCs/>
      <w:color w:val="365F91" w:themeColor="accent1" w:themeShade="BF"/>
      <w:sz w:val="28"/>
      <w:szCs w:val="28"/>
      <w:u w:val="none"/>
      <w:lang w:eastAsia="nl-NL"/>
    </w:rPr>
  </w:style>
  <w:style w:type="paragraph" w:styleId="Inhopg1">
    <w:name w:val="toc 1"/>
    <w:basedOn w:val="Standaard"/>
    <w:next w:val="Standaard"/>
    <w:autoRedefine/>
    <w:uiPriority w:val="39"/>
    <w:unhideWhenUsed/>
    <w:rsid w:val="00A82DFB"/>
    <w:pPr>
      <w:spacing w:after="100"/>
    </w:pPr>
  </w:style>
  <w:style w:type="paragraph" w:styleId="Inhopg2">
    <w:name w:val="toc 2"/>
    <w:basedOn w:val="Standaard"/>
    <w:next w:val="Standaard"/>
    <w:autoRedefine/>
    <w:uiPriority w:val="39"/>
    <w:unhideWhenUsed/>
    <w:rsid w:val="00A82DF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16C0D4DC5373408655128CF9AAFA65" ma:contentTypeVersion="6" ma:contentTypeDescription="Een nieuw document maken." ma:contentTypeScope="" ma:versionID="0cf620b22e173a3ccacee3d72d85c1b2">
  <xsd:schema xmlns:xsd="http://www.w3.org/2001/XMLSchema" xmlns:xs="http://www.w3.org/2001/XMLSchema" xmlns:p="http://schemas.microsoft.com/office/2006/metadata/properties" xmlns:ns2="45c8528c-9c7a-40de-bd93-80b3f4601659" xmlns:ns3="75a5307c-9ce4-4974-ab49-dd8ae503aff5" targetNamespace="http://schemas.microsoft.com/office/2006/metadata/properties" ma:root="true" ma:fieldsID="93b7c41fe0cccf5b8c1f55630a53b818" ns2:_="" ns3:_="">
    <xsd:import namespace="45c8528c-9c7a-40de-bd93-80b3f4601659"/>
    <xsd:import namespace="75a5307c-9ce4-4974-ab49-dd8ae503aff5"/>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c8528c-9c7a-40de-bd93-80b3f460165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a5307c-9ce4-4974-ab49-dd8ae503aff5"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69D16-BBDB-4AF0-82DE-F28F86440023}">
  <ds:schemaRefs>
    <ds:schemaRef ds:uri="http://schemas.microsoft.com/sharepoint/v3/contenttype/forms"/>
  </ds:schemaRefs>
</ds:datastoreItem>
</file>

<file path=customXml/itemProps2.xml><?xml version="1.0" encoding="utf-8"?>
<ds:datastoreItem xmlns:ds="http://schemas.openxmlformats.org/officeDocument/2006/customXml" ds:itemID="{D12E0BBE-3D68-41DF-9E34-1E75495CD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c8528c-9c7a-40de-bd93-80b3f4601659"/>
    <ds:schemaRef ds:uri="75a5307c-9ce4-4974-ab49-dd8ae503a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9FBE2C-4CE4-4AA5-BF69-DF29972DFA10}">
  <ds:schemaRefs>
    <ds:schemaRef ds:uri="http://www.w3.org/XML/1998/namespace"/>
    <ds:schemaRef ds:uri="http://purl.org/dc/elements/1.1/"/>
    <ds:schemaRef ds:uri="75a5307c-9ce4-4974-ab49-dd8ae503aff5"/>
    <ds:schemaRef ds:uri="http://schemas.openxmlformats.org/package/2006/metadata/core-properties"/>
    <ds:schemaRef ds:uri="45c8528c-9c7a-40de-bd93-80b3f4601659"/>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C0B3CDA0-9BCC-417E-9F2D-059D2CBC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1649</Words>
  <Characters>9070</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Vattenfall</Company>
  <LinksUpToDate>false</LinksUpToDate>
  <CharactersWithSpaces>10698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Broer Dave (CT-CAW)</dc:creator>
  <cp:lastModifiedBy>Broer Dave (CT-CAW)</cp:lastModifiedBy>
  <cp:revision>6</cp:revision>
  <dcterms:created xsi:type="dcterms:W3CDTF">2016-12-02T20:03:00Z</dcterms:created>
  <dcterms:modified xsi:type="dcterms:W3CDTF">2018-01-03T21:44:00Z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0x010100DF16C0D4DC5373408655128CF9AAFA65</vt:lpwstr>
  </property>
</Properties>
</file>